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3B6" w:rsidRDefault="00AF33B6">
      <w:pPr>
        <w:widowControl w:val="0"/>
        <w:pBdr>
          <w:top w:val="nil"/>
          <w:left w:val="nil"/>
          <w:bottom w:val="nil"/>
          <w:right w:val="nil"/>
          <w:between w:val="nil"/>
        </w:pBdr>
        <w:spacing w:after="0" w:line="276" w:lineRule="auto"/>
        <w:jc w:val="left"/>
        <w:rPr>
          <w:rFonts w:ascii="Arial" w:eastAsia="Arial" w:hAnsi="Arial" w:cs="Arial"/>
          <w:color w:val="000000"/>
          <w:sz w:val="22"/>
          <w:szCs w:val="22"/>
        </w:rPr>
      </w:pPr>
      <w:bookmarkStart w:id="0" w:name="_GoBack"/>
      <w:bookmarkEnd w:id="0"/>
    </w:p>
    <w:tbl>
      <w:tblPr>
        <w:tblStyle w:val="af6"/>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AF33B6">
        <w:tc>
          <w:tcPr>
            <w:tcW w:w="4672" w:type="dxa"/>
          </w:tcPr>
          <w:p w:rsidR="00AF33B6" w:rsidRDefault="00AF33B6">
            <w:pPr>
              <w:widowControl w:val="0"/>
              <w:tabs>
                <w:tab w:val="left" w:pos="4433"/>
              </w:tabs>
              <w:spacing w:after="0" w:line="240" w:lineRule="auto"/>
              <w:jc w:val="center"/>
              <w:rPr>
                <w:highlight w:val="yellow"/>
              </w:rPr>
            </w:pPr>
          </w:p>
        </w:tc>
        <w:tc>
          <w:tcPr>
            <w:tcW w:w="4673" w:type="dxa"/>
          </w:tcPr>
          <w:p w:rsidR="00AF33B6" w:rsidRDefault="00AF33B6">
            <w:pPr>
              <w:widowControl w:val="0"/>
              <w:tabs>
                <w:tab w:val="left" w:pos="4433"/>
              </w:tabs>
              <w:spacing w:after="0" w:line="240" w:lineRule="auto"/>
              <w:jc w:val="left"/>
              <w:rPr>
                <w:highlight w:val="yellow"/>
              </w:rPr>
            </w:pPr>
          </w:p>
          <w:p w:rsidR="00AF33B6" w:rsidRDefault="00F83858">
            <w:pPr>
              <w:widowControl w:val="0"/>
              <w:tabs>
                <w:tab w:val="left" w:pos="4433"/>
              </w:tabs>
              <w:spacing w:after="0" w:line="240" w:lineRule="auto"/>
              <w:jc w:val="left"/>
            </w:pPr>
            <w:r>
              <w:t>Приложение 1</w:t>
            </w:r>
          </w:p>
          <w:p w:rsidR="00AF33B6" w:rsidRDefault="00F83858">
            <w:pPr>
              <w:widowControl w:val="0"/>
              <w:tabs>
                <w:tab w:val="left" w:pos="4433"/>
              </w:tabs>
              <w:spacing w:after="0" w:line="240" w:lineRule="auto"/>
              <w:jc w:val="left"/>
            </w:pPr>
            <w:r>
              <w:t>к приказу КК ИРО</w:t>
            </w:r>
          </w:p>
          <w:p w:rsidR="00AF33B6" w:rsidRPr="001402B9" w:rsidRDefault="00F83858">
            <w:pPr>
              <w:widowControl w:val="0"/>
              <w:tabs>
                <w:tab w:val="left" w:pos="4433"/>
              </w:tabs>
              <w:spacing w:after="0" w:line="240" w:lineRule="auto"/>
              <w:jc w:val="left"/>
              <w:rPr>
                <w:lang w:val="ru-RU"/>
              </w:rPr>
            </w:pPr>
            <w:r>
              <w:t xml:space="preserve">от </w:t>
            </w:r>
            <w:r w:rsidR="001402B9" w:rsidRPr="001402B9">
              <w:rPr>
                <w:u w:val="single"/>
                <w:lang w:val="ru-RU"/>
              </w:rPr>
              <w:t>20.02.2026</w:t>
            </w:r>
            <w:r>
              <w:t xml:space="preserve"> №</w:t>
            </w:r>
            <w:r w:rsidR="001402B9">
              <w:rPr>
                <w:lang w:val="ru-RU"/>
              </w:rPr>
              <w:t xml:space="preserve"> </w:t>
            </w:r>
            <w:r w:rsidR="001402B9" w:rsidRPr="001402B9">
              <w:rPr>
                <w:u w:val="single"/>
                <w:lang w:val="ru-RU"/>
              </w:rPr>
              <w:t>03-02-59</w:t>
            </w:r>
          </w:p>
          <w:p w:rsidR="00AF33B6" w:rsidRDefault="00AF33B6">
            <w:pPr>
              <w:widowControl w:val="0"/>
              <w:tabs>
                <w:tab w:val="left" w:pos="4433"/>
              </w:tabs>
              <w:spacing w:after="0" w:line="240" w:lineRule="auto"/>
              <w:jc w:val="left"/>
            </w:pPr>
          </w:p>
          <w:p w:rsidR="00AF33B6" w:rsidRDefault="00F83858">
            <w:pPr>
              <w:widowControl w:val="0"/>
              <w:tabs>
                <w:tab w:val="left" w:pos="4433"/>
              </w:tabs>
              <w:spacing w:after="0" w:line="240" w:lineRule="auto"/>
              <w:jc w:val="left"/>
            </w:pPr>
            <w:r>
              <w:t>УТВЕРЖДАЮ:</w:t>
            </w:r>
          </w:p>
          <w:p w:rsidR="00AF33B6" w:rsidRDefault="00F83858">
            <w:pPr>
              <w:widowControl w:val="0"/>
              <w:tabs>
                <w:tab w:val="left" w:pos="4433"/>
              </w:tabs>
              <w:spacing w:after="0" w:line="240" w:lineRule="auto"/>
              <w:jc w:val="left"/>
            </w:pPr>
            <w:r>
              <w:t>Ректор</w:t>
            </w:r>
          </w:p>
          <w:p w:rsidR="00AF33B6" w:rsidRDefault="00AF33B6">
            <w:pPr>
              <w:widowControl w:val="0"/>
              <w:tabs>
                <w:tab w:val="left" w:pos="4433"/>
              </w:tabs>
              <w:spacing w:after="0" w:line="240" w:lineRule="auto"/>
              <w:jc w:val="left"/>
            </w:pPr>
          </w:p>
          <w:p w:rsidR="00AF33B6" w:rsidRDefault="00F83858">
            <w:pPr>
              <w:widowControl w:val="0"/>
              <w:tabs>
                <w:tab w:val="left" w:pos="4433"/>
              </w:tabs>
              <w:spacing w:after="0" w:line="240" w:lineRule="auto"/>
              <w:jc w:val="left"/>
            </w:pPr>
            <w:r>
              <w:t>______________ Е.А. Чиганова</w:t>
            </w:r>
          </w:p>
          <w:p w:rsidR="00AF33B6" w:rsidRDefault="00AF33B6">
            <w:pPr>
              <w:widowControl w:val="0"/>
              <w:tabs>
                <w:tab w:val="left" w:pos="4433"/>
              </w:tabs>
              <w:spacing w:before="240" w:after="0" w:line="240" w:lineRule="auto"/>
              <w:jc w:val="left"/>
              <w:rPr>
                <w:highlight w:val="yellow"/>
              </w:rPr>
            </w:pPr>
          </w:p>
          <w:p w:rsidR="00AF33B6" w:rsidRDefault="00AF33B6">
            <w:pPr>
              <w:widowControl w:val="0"/>
              <w:tabs>
                <w:tab w:val="left" w:pos="4433"/>
              </w:tabs>
              <w:spacing w:before="240" w:after="0" w:line="240" w:lineRule="auto"/>
              <w:jc w:val="left"/>
              <w:rPr>
                <w:highlight w:val="yellow"/>
              </w:rPr>
            </w:pPr>
          </w:p>
          <w:p w:rsidR="00AF33B6" w:rsidRDefault="00AF33B6">
            <w:pPr>
              <w:widowControl w:val="0"/>
              <w:tabs>
                <w:tab w:val="left" w:pos="4433"/>
              </w:tabs>
              <w:spacing w:before="240" w:after="0" w:line="240" w:lineRule="auto"/>
              <w:jc w:val="left"/>
              <w:rPr>
                <w:highlight w:val="yellow"/>
              </w:rPr>
            </w:pPr>
          </w:p>
          <w:p w:rsidR="00AF33B6" w:rsidRDefault="00AF33B6">
            <w:pPr>
              <w:widowControl w:val="0"/>
              <w:tabs>
                <w:tab w:val="left" w:pos="4433"/>
              </w:tabs>
              <w:spacing w:after="0" w:line="240" w:lineRule="auto"/>
              <w:jc w:val="left"/>
              <w:rPr>
                <w:highlight w:val="yellow"/>
              </w:rPr>
            </w:pPr>
          </w:p>
        </w:tc>
      </w:tr>
    </w:tbl>
    <w:p w:rsidR="00AF33B6" w:rsidRDefault="00AF33B6">
      <w:pPr>
        <w:pBdr>
          <w:top w:val="nil"/>
          <w:left w:val="nil"/>
          <w:bottom w:val="nil"/>
          <w:right w:val="nil"/>
          <w:between w:val="nil"/>
        </w:pBdr>
        <w:spacing w:after="0"/>
        <w:jc w:val="center"/>
        <w:rPr>
          <w:b/>
          <w:color w:val="000000"/>
        </w:rPr>
      </w:pPr>
    </w:p>
    <w:p w:rsidR="00AF33B6" w:rsidRDefault="00AF33B6">
      <w:pPr>
        <w:pBdr>
          <w:top w:val="nil"/>
          <w:left w:val="nil"/>
          <w:bottom w:val="nil"/>
          <w:right w:val="nil"/>
          <w:between w:val="nil"/>
        </w:pBdr>
        <w:spacing w:after="0"/>
        <w:jc w:val="center"/>
        <w:rPr>
          <w:b/>
          <w:color w:val="000000"/>
        </w:rPr>
      </w:pPr>
    </w:p>
    <w:p w:rsidR="00AF33B6" w:rsidRDefault="00AF33B6">
      <w:pPr>
        <w:pBdr>
          <w:top w:val="nil"/>
          <w:left w:val="nil"/>
          <w:bottom w:val="nil"/>
          <w:right w:val="nil"/>
          <w:between w:val="nil"/>
        </w:pBdr>
        <w:spacing w:after="0"/>
        <w:jc w:val="center"/>
        <w:rPr>
          <w:b/>
          <w:color w:val="000000"/>
        </w:rPr>
      </w:pPr>
    </w:p>
    <w:p w:rsidR="001402B9" w:rsidRPr="00FC0C9C" w:rsidRDefault="001402B9" w:rsidP="001402B9">
      <w:pPr>
        <w:pBdr>
          <w:top w:val="nil"/>
          <w:left w:val="nil"/>
          <w:bottom w:val="nil"/>
          <w:right w:val="nil"/>
          <w:between w:val="nil"/>
        </w:pBdr>
        <w:spacing w:after="0" w:line="240" w:lineRule="auto"/>
        <w:jc w:val="center"/>
        <w:rPr>
          <w:color w:val="000000"/>
          <w:sz w:val="32"/>
          <w:szCs w:val="32"/>
        </w:rPr>
      </w:pPr>
      <w:r w:rsidRPr="00FC0C9C">
        <w:rPr>
          <w:color w:val="000000"/>
          <w:sz w:val="32"/>
          <w:szCs w:val="32"/>
        </w:rPr>
        <w:t xml:space="preserve">Положение </w:t>
      </w:r>
    </w:p>
    <w:p w:rsidR="001402B9" w:rsidRPr="00FC0C9C" w:rsidRDefault="001402B9" w:rsidP="001402B9">
      <w:pPr>
        <w:pBdr>
          <w:top w:val="nil"/>
          <w:left w:val="nil"/>
          <w:bottom w:val="nil"/>
          <w:right w:val="nil"/>
          <w:between w:val="nil"/>
        </w:pBdr>
        <w:spacing w:after="0" w:line="240" w:lineRule="auto"/>
        <w:jc w:val="center"/>
        <w:rPr>
          <w:color w:val="000000"/>
          <w:sz w:val="32"/>
          <w:szCs w:val="32"/>
        </w:rPr>
      </w:pPr>
      <w:bookmarkStart w:id="1" w:name="_Hlk223092324"/>
      <w:r w:rsidRPr="00FC0C9C">
        <w:rPr>
          <w:color w:val="000000"/>
          <w:sz w:val="32"/>
          <w:szCs w:val="32"/>
        </w:rPr>
        <w:t xml:space="preserve">о проведении краевым государственным автономным учреждением дополнительного профессионального образования «Красноярский краевой институт развития образования» Чемпионата </w:t>
      </w:r>
    </w:p>
    <w:p w:rsidR="001402B9" w:rsidRPr="00FC0C9C" w:rsidRDefault="001402B9" w:rsidP="001402B9">
      <w:pPr>
        <w:pBdr>
          <w:top w:val="nil"/>
          <w:left w:val="nil"/>
          <w:bottom w:val="nil"/>
          <w:right w:val="nil"/>
          <w:between w:val="nil"/>
        </w:pBdr>
        <w:spacing w:after="0" w:line="240" w:lineRule="auto"/>
        <w:jc w:val="center"/>
        <w:rPr>
          <w:color w:val="000000"/>
          <w:sz w:val="32"/>
          <w:szCs w:val="32"/>
        </w:rPr>
      </w:pPr>
      <w:r w:rsidRPr="00FC0C9C">
        <w:rPr>
          <w:color w:val="000000"/>
          <w:sz w:val="32"/>
          <w:szCs w:val="32"/>
        </w:rPr>
        <w:t>по настольной экономической игре «Мачи Коро»</w:t>
      </w:r>
    </w:p>
    <w:p w:rsidR="001402B9" w:rsidRPr="00160BE8" w:rsidRDefault="001402B9" w:rsidP="001402B9">
      <w:pPr>
        <w:shd w:val="clear" w:color="auto" w:fill="FFFFFF"/>
        <w:ind w:firstLine="567"/>
        <w:jc w:val="center"/>
      </w:pPr>
    </w:p>
    <w:bookmarkEnd w:id="1"/>
    <w:p w:rsidR="001402B9" w:rsidRPr="00160BE8" w:rsidRDefault="001402B9" w:rsidP="001402B9">
      <w:pPr>
        <w:shd w:val="clear" w:color="auto" w:fill="FFFFFF"/>
        <w:ind w:firstLine="567"/>
        <w:jc w:val="center"/>
      </w:pPr>
    </w:p>
    <w:p w:rsidR="001402B9" w:rsidRPr="00160BE8" w:rsidRDefault="001402B9" w:rsidP="001402B9">
      <w:pPr>
        <w:shd w:val="clear" w:color="auto" w:fill="FFFFFF"/>
        <w:ind w:firstLine="567"/>
        <w:jc w:val="center"/>
      </w:pPr>
    </w:p>
    <w:p w:rsidR="001402B9" w:rsidRDefault="001402B9" w:rsidP="001402B9">
      <w:pPr>
        <w:shd w:val="clear" w:color="auto" w:fill="FFFFFF"/>
        <w:ind w:firstLine="567"/>
        <w:jc w:val="center"/>
        <w:rPr>
          <w:color w:val="000000"/>
        </w:rPr>
      </w:pPr>
    </w:p>
    <w:p w:rsidR="001402B9" w:rsidRDefault="001402B9" w:rsidP="001402B9">
      <w:pPr>
        <w:shd w:val="clear" w:color="auto" w:fill="FFFFFF"/>
        <w:ind w:firstLine="567"/>
        <w:jc w:val="center"/>
        <w:rPr>
          <w:color w:val="000000"/>
        </w:rPr>
      </w:pPr>
    </w:p>
    <w:p w:rsidR="001402B9" w:rsidRDefault="001402B9" w:rsidP="001402B9">
      <w:pPr>
        <w:shd w:val="clear" w:color="auto" w:fill="FFFFFF"/>
        <w:ind w:firstLine="567"/>
        <w:jc w:val="center"/>
        <w:rPr>
          <w:color w:val="000000"/>
        </w:rPr>
      </w:pPr>
    </w:p>
    <w:p w:rsidR="001402B9" w:rsidRDefault="001402B9" w:rsidP="001402B9">
      <w:pPr>
        <w:shd w:val="clear" w:color="auto" w:fill="FFFFFF"/>
        <w:ind w:firstLine="567"/>
        <w:jc w:val="center"/>
        <w:rPr>
          <w:color w:val="000000"/>
        </w:rPr>
      </w:pPr>
    </w:p>
    <w:p w:rsidR="001402B9" w:rsidRPr="00160BE8" w:rsidRDefault="001402B9" w:rsidP="001402B9">
      <w:pPr>
        <w:shd w:val="clear" w:color="auto" w:fill="FFFFFF"/>
        <w:jc w:val="center"/>
      </w:pPr>
      <w:r w:rsidRPr="00160BE8">
        <w:rPr>
          <w:color w:val="000000"/>
        </w:rPr>
        <w:t>г. Красноярск</w:t>
      </w:r>
    </w:p>
    <w:p w:rsidR="001402B9" w:rsidRPr="008763A2" w:rsidRDefault="001402B9" w:rsidP="001402B9">
      <w:pPr>
        <w:shd w:val="clear" w:color="auto" w:fill="FFFFFF"/>
        <w:jc w:val="center"/>
      </w:pPr>
      <w:r w:rsidRPr="008763A2">
        <w:rPr>
          <w:bCs/>
          <w:color w:val="000000"/>
        </w:rPr>
        <w:t>2026</w:t>
      </w:r>
    </w:p>
    <w:p w:rsidR="001402B9" w:rsidRDefault="001402B9">
      <w:r>
        <w:br w:type="page"/>
      </w:r>
    </w:p>
    <w:p w:rsidR="001402B9" w:rsidRPr="00D97F7C" w:rsidRDefault="001402B9" w:rsidP="00636DB1">
      <w:pPr>
        <w:widowControl w:val="0"/>
        <w:numPr>
          <w:ilvl w:val="0"/>
          <w:numId w:val="3"/>
        </w:numPr>
        <w:shd w:val="clear" w:color="auto" w:fill="FFFFFF"/>
        <w:spacing w:after="0" w:line="240" w:lineRule="auto"/>
        <w:ind w:left="927"/>
        <w:jc w:val="center"/>
        <w:textAlignment w:val="baseline"/>
        <w:rPr>
          <w:bCs/>
          <w:color w:val="000000"/>
        </w:rPr>
      </w:pPr>
      <w:r w:rsidRPr="00D97F7C">
        <w:rPr>
          <w:bCs/>
          <w:color w:val="000000"/>
        </w:rPr>
        <w:lastRenderedPageBreak/>
        <w:t>Общие положения</w:t>
      </w:r>
    </w:p>
    <w:p w:rsidR="001402B9" w:rsidRPr="00FC0C9C" w:rsidRDefault="001402B9" w:rsidP="00636DB1">
      <w:pPr>
        <w:widowControl w:val="0"/>
        <w:shd w:val="clear" w:color="auto" w:fill="FFFFFF"/>
        <w:spacing w:after="0" w:line="240" w:lineRule="auto"/>
        <w:ind w:firstLine="567"/>
      </w:pPr>
      <w:r w:rsidRPr="00FC0C9C">
        <w:rPr>
          <w:color w:val="000000"/>
        </w:rPr>
        <w:t>1.1. Настоящее Положение о проведении краевым государственным автономным учреждением дополнительного профессионального образования «Красноярский краевой институт развития образования» регламентирует порядок проведения Чемпионата по настольной игре «Мачи Коро» (далее - Чемпионат).</w:t>
      </w:r>
    </w:p>
    <w:p w:rsidR="001402B9" w:rsidRPr="00FC0C9C" w:rsidRDefault="001402B9" w:rsidP="00636DB1">
      <w:pPr>
        <w:widowControl w:val="0"/>
        <w:shd w:val="clear" w:color="auto" w:fill="FFFFFF"/>
        <w:spacing w:after="0" w:line="240" w:lineRule="auto"/>
        <w:ind w:firstLine="567"/>
      </w:pPr>
      <w:r w:rsidRPr="00FC0C9C">
        <w:rPr>
          <w:color w:val="000000"/>
        </w:rPr>
        <w:t>1.2. Организатором Чемпионата является Региональный центр финансовой грамотности Красноярского края (далее - РЦФГ) краевого государственного автономного учреждения дополнительного профессионального образования «Красноярский краевой институт развития образования».</w:t>
      </w:r>
    </w:p>
    <w:p w:rsidR="001402B9" w:rsidRPr="00D97F7C" w:rsidRDefault="001402B9" w:rsidP="00636DB1">
      <w:pPr>
        <w:widowControl w:val="0"/>
        <w:shd w:val="clear" w:color="auto" w:fill="FFFFFF"/>
        <w:spacing w:after="0" w:line="240" w:lineRule="auto"/>
        <w:ind w:firstLine="567"/>
      </w:pPr>
      <w:r w:rsidRPr="00FC0C9C">
        <w:rPr>
          <w:color w:val="000000"/>
        </w:rPr>
        <w:t>1.3. Соорганизатором Чемпионата является муниципальное автономное образовательное учреждение «Средняя школа № 24 г.</w:t>
      </w:r>
      <w:r>
        <w:rPr>
          <w:color w:val="000000"/>
          <w:lang w:val="ru-RU"/>
        </w:rPr>
        <w:t xml:space="preserve"> </w:t>
      </w:r>
      <w:r w:rsidRPr="00FC0C9C">
        <w:rPr>
          <w:color w:val="000000"/>
        </w:rPr>
        <w:t>Красноярска» (далее – МАОУ СШ №24).</w:t>
      </w:r>
    </w:p>
    <w:p w:rsidR="001402B9" w:rsidRPr="00D97F7C" w:rsidRDefault="001402B9" w:rsidP="00636DB1">
      <w:pPr>
        <w:widowControl w:val="0"/>
        <w:numPr>
          <w:ilvl w:val="0"/>
          <w:numId w:val="4"/>
        </w:numPr>
        <w:shd w:val="clear" w:color="auto" w:fill="FFFFFF"/>
        <w:spacing w:after="0" w:line="240" w:lineRule="auto"/>
        <w:jc w:val="center"/>
        <w:textAlignment w:val="baseline"/>
        <w:rPr>
          <w:bCs/>
          <w:color w:val="000000"/>
        </w:rPr>
      </w:pPr>
      <w:r w:rsidRPr="00D97F7C">
        <w:rPr>
          <w:bCs/>
          <w:color w:val="000000"/>
        </w:rPr>
        <w:t>Цели и задачи</w:t>
      </w:r>
    </w:p>
    <w:p w:rsidR="001402B9" w:rsidRPr="00D97F7C" w:rsidRDefault="001402B9" w:rsidP="00636DB1">
      <w:pPr>
        <w:widowControl w:val="0"/>
        <w:shd w:val="clear" w:color="auto" w:fill="FFFFFF"/>
        <w:spacing w:after="0" w:line="240" w:lineRule="auto"/>
        <w:ind w:firstLine="567"/>
      </w:pPr>
      <w:r w:rsidRPr="00D97F7C">
        <w:rPr>
          <w:color w:val="000000"/>
        </w:rPr>
        <w:t>2.1 Цель Чемпионата - популяризация настольных игр как формы повышения интереса к финансовой грамотности среди подростков, молодежи Красноярского края. Вовлечение указанной аудитории в социальную и культурную деятельности посредством проведения чемпионата по настольным играм.</w:t>
      </w:r>
    </w:p>
    <w:p w:rsidR="001402B9" w:rsidRPr="00D97F7C" w:rsidRDefault="001402B9" w:rsidP="00636DB1">
      <w:pPr>
        <w:widowControl w:val="0"/>
        <w:numPr>
          <w:ilvl w:val="0"/>
          <w:numId w:val="5"/>
        </w:numPr>
        <w:shd w:val="clear" w:color="auto" w:fill="FFFFFF"/>
        <w:spacing w:after="0" w:line="240" w:lineRule="auto"/>
        <w:jc w:val="center"/>
        <w:textAlignment w:val="baseline"/>
        <w:rPr>
          <w:bCs/>
          <w:color w:val="000000"/>
        </w:rPr>
      </w:pPr>
      <w:r w:rsidRPr="00D97F7C">
        <w:rPr>
          <w:bCs/>
          <w:color w:val="000000"/>
        </w:rPr>
        <w:t>Место и время проведения</w:t>
      </w:r>
    </w:p>
    <w:p w:rsidR="001402B9" w:rsidRPr="00D97F7C" w:rsidRDefault="001402B9" w:rsidP="00636DB1">
      <w:pPr>
        <w:widowControl w:val="0"/>
        <w:shd w:val="clear" w:color="auto" w:fill="FFFFFF"/>
        <w:spacing w:after="0" w:line="240" w:lineRule="auto"/>
        <w:ind w:firstLine="567"/>
      </w:pPr>
      <w:r w:rsidRPr="00D97F7C">
        <w:rPr>
          <w:color w:val="000000"/>
        </w:rPr>
        <w:t xml:space="preserve">3.1. Дата и время проведения: </w:t>
      </w:r>
      <w:r w:rsidRPr="00D97F7C">
        <w:rPr>
          <w:b/>
          <w:bCs/>
          <w:color w:val="000000"/>
        </w:rPr>
        <w:t>21 марта 2026 года с 10:00 до 13:40, </w:t>
      </w:r>
    </w:p>
    <w:p w:rsidR="001402B9" w:rsidRPr="00D97F7C" w:rsidRDefault="001402B9" w:rsidP="00636DB1">
      <w:pPr>
        <w:widowControl w:val="0"/>
        <w:shd w:val="clear" w:color="auto" w:fill="FFFFFF"/>
        <w:spacing w:after="0" w:line="240" w:lineRule="auto"/>
        <w:ind w:firstLine="567"/>
      </w:pPr>
      <w:r w:rsidRPr="00D97F7C">
        <w:rPr>
          <w:bCs/>
          <w:color w:val="000000"/>
        </w:rPr>
        <w:t xml:space="preserve">Место проведения: МАОУ СШ №24, </w:t>
      </w:r>
    </w:p>
    <w:p w:rsidR="001402B9" w:rsidRPr="00D97F7C" w:rsidRDefault="001402B9" w:rsidP="00636DB1">
      <w:pPr>
        <w:widowControl w:val="0"/>
        <w:shd w:val="clear" w:color="auto" w:fill="FFFFFF"/>
        <w:spacing w:after="0" w:line="240" w:lineRule="auto"/>
        <w:ind w:firstLine="567"/>
      </w:pPr>
      <w:r w:rsidRPr="00D97F7C">
        <w:rPr>
          <w:bCs/>
          <w:color w:val="000000"/>
        </w:rPr>
        <w:t>г. Красноярск, пер. Светлогорский, д.7.</w:t>
      </w:r>
    </w:p>
    <w:p w:rsidR="001402B9" w:rsidRPr="00D97F7C" w:rsidRDefault="001402B9" w:rsidP="00636DB1">
      <w:pPr>
        <w:widowControl w:val="0"/>
        <w:shd w:val="clear" w:color="auto" w:fill="FFFFFF"/>
        <w:spacing w:after="0" w:line="240" w:lineRule="auto"/>
        <w:ind w:firstLine="567"/>
      </w:pPr>
    </w:p>
    <w:p w:rsidR="001402B9" w:rsidRPr="00D97F7C" w:rsidRDefault="001402B9" w:rsidP="00636DB1">
      <w:pPr>
        <w:widowControl w:val="0"/>
        <w:numPr>
          <w:ilvl w:val="0"/>
          <w:numId w:val="6"/>
        </w:numPr>
        <w:shd w:val="clear" w:color="auto" w:fill="FFFFFF"/>
        <w:spacing w:after="0" w:line="240" w:lineRule="auto"/>
        <w:jc w:val="center"/>
        <w:textAlignment w:val="baseline"/>
        <w:rPr>
          <w:bCs/>
          <w:color w:val="000000"/>
        </w:rPr>
      </w:pPr>
      <w:r w:rsidRPr="00D97F7C">
        <w:rPr>
          <w:bCs/>
          <w:color w:val="000000"/>
        </w:rPr>
        <w:t xml:space="preserve">Участие в </w:t>
      </w:r>
      <w:r>
        <w:rPr>
          <w:bCs/>
          <w:color w:val="000000"/>
        </w:rPr>
        <w:t>Ч</w:t>
      </w:r>
      <w:r w:rsidRPr="00D97F7C">
        <w:rPr>
          <w:bCs/>
          <w:color w:val="000000"/>
        </w:rPr>
        <w:t>емпионате</w:t>
      </w:r>
    </w:p>
    <w:p w:rsidR="001402B9" w:rsidRPr="00D97F7C" w:rsidRDefault="001402B9" w:rsidP="00636DB1">
      <w:pPr>
        <w:widowControl w:val="0"/>
        <w:shd w:val="clear" w:color="auto" w:fill="FFFFFF"/>
        <w:spacing w:after="0" w:line="240" w:lineRule="auto"/>
        <w:ind w:firstLine="567"/>
      </w:pPr>
      <w:r w:rsidRPr="00D97F7C">
        <w:rPr>
          <w:color w:val="000000"/>
        </w:rPr>
        <w:t>4.1. Чемпионат предусматривает игровую активность для школьников </w:t>
      </w:r>
    </w:p>
    <w:p w:rsidR="001402B9" w:rsidRPr="00D97F7C" w:rsidRDefault="001402B9" w:rsidP="00636DB1">
      <w:pPr>
        <w:widowControl w:val="0"/>
        <w:shd w:val="clear" w:color="auto" w:fill="FFFFFF"/>
        <w:spacing w:after="0" w:line="240" w:lineRule="auto"/>
        <w:ind w:firstLine="567"/>
      </w:pPr>
      <w:r w:rsidRPr="00D97F7C">
        <w:rPr>
          <w:color w:val="000000"/>
        </w:rPr>
        <w:t>5 – 11 классов.</w:t>
      </w:r>
    </w:p>
    <w:p w:rsidR="001402B9" w:rsidRPr="00D97F7C" w:rsidRDefault="001402B9" w:rsidP="00636DB1">
      <w:pPr>
        <w:widowControl w:val="0"/>
        <w:shd w:val="clear" w:color="auto" w:fill="FFFFFF"/>
        <w:spacing w:after="0" w:line="240" w:lineRule="auto"/>
        <w:ind w:firstLine="567"/>
      </w:pPr>
      <w:r w:rsidRPr="00D97F7C">
        <w:rPr>
          <w:color w:val="000000"/>
        </w:rPr>
        <w:t>4.2. Число участников ограничено: 50 игроков (10 команд по 5 игроков). </w:t>
      </w:r>
    </w:p>
    <w:p w:rsidR="001402B9" w:rsidRPr="00D97F7C" w:rsidRDefault="001402B9" w:rsidP="00636DB1">
      <w:pPr>
        <w:widowControl w:val="0"/>
        <w:shd w:val="clear" w:color="auto" w:fill="FFFFFF"/>
        <w:spacing w:after="0" w:line="240" w:lineRule="auto"/>
        <w:ind w:firstLine="567"/>
      </w:pPr>
      <w:r w:rsidRPr="00D97F7C">
        <w:rPr>
          <w:color w:val="000000"/>
        </w:rPr>
        <w:t xml:space="preserve">4.3. Участник </w:t>
      </w:r>
      <w:r w:rsidRPr="00D97F7C">
        <w:rPr>
          <w:b/>
          <w:bCs/>
          <w:color w:val="000000"/>
        </w:rPr>
        <w:t>в обязательном порядке</w:t>
      </w:r>
      <w:r w:rsidRPr="00D97F7C">
        <w:rPr>
          <w:color w:val="000000"/>
        </w:rPr>
        <w:t xml:space="preserve"> должен знать правила игры Мачи Коро и иметь опыт участия в игре.</w:t>
      </w:r>
    </w:p>
    <w:p w:rsidR="001402B9" w:rsidRPr="00D97F7C" w:rsidRDefault="001402B9" w:rsidP="00636DB1">
      <w:pPr>
        <w:widowControl w:val="0"/>
        <w:shd w:val="clear" w:color="auto" w:fill="FFFFFF"/>
        <w:spacing w:after="0" w:line="240" w:lineRule="auto"/>
        <w:ind w:firstLine="567"/>
      </w:pPr>
      <w:r w:rsidRPr="00D97F7C">
        <w:rPr>
          <w:color w:val="000000"/>
        </w:rPr>
        <w:t>4.4. Для регистрации на участие необходимо заполнить онлайн форму до 17 марта 2026 г. по ссылке:</w:t>
      </w:r>
      <w:r w:rsidRPr="00D97F7C">
        <w:t xml:space="preserve"> </w:t>
      </w:r>
      <w:hyperlink r:id="rId8" w:history="1">
        <w:r w:rsidRPr="00D97F7C">
          <w:rPr>
            <w:rStyle w:val="af"/>
          </w:rPr>
          <w:t>https://clck.ru/3RufCj</w:t>
        </w:r>
      </w:hyperlink>
      <w:r w:rsidRPr="00D97F7C">
        <w:rPr>
          <w:color w:val="000000"/>
        </w:rPr>
        <w:t>. </w:t>
      </w:r>
    </w:p>
    <w:p w:rsidR="001402B9" w:rsidRPr="00D97F7C" w:rsidRDefault="001402B9" w:rsidP="00636DB1">
      <w:pPr>
        <w:widowControl w:val="0"/>
        <w:shd w:val="clear" w:color="auto" w:fill="FFFFFF"/>
        <w:spacing w:after="0" w:line="240" w:lineRule="auto"/>
        <w:ind w:firstLine="567"/>
      </w:pPr>
      <w:r w:rsidRPr="00D97F7C">
        <w:rPr>
          <w:color w:val="000000"/>
        </w:rPr>
        <w:t xml:space="preserve">4.5. </w:t>
      </w:r>
      <w:r w:rsidRPr="00D97F7C">
        <w:rPr>
          <w:b/>
          <w:bCs/>
          <w:color w:val="000000"/>
        </w:rPr>
        <w:t>От одной образовательной организации допускается участие не более 4-х игроков.</w:t>
      </w:r>
    </w:p>
    <w:p w:rsidR="001402B9" w:rsidRPr="00D97F7C" w:rsidRDefault="001402B9" w:rsidP="00636DB1">
      <w:pPr>
        <w:widowControl w:val="0"/>
        <w:shd w:val="clear" w:color="auto" w:fill="FFFFFF"/>
        <w:spacing w:after="0" w:line="240" w:lineRule="auto"/>
        <w:ind w:firstLine="567"/>
      </w:pPr>
    </w:p>
    <w:p w:rsidR="001402B9" w:rsidRPr="00D97F7C" w:rsidRDefault="001402B9" w:rsidP="00636DB1">
      <w:pPr>
        <w:widowControl w:val="0"/>
        <w:numPr>
          <w:ilvl w:val="0"/>
          <w:numId w:val="7"/>
        </w:numPr>
        <w:shd w:val="clear" w:color="auto" w:fill="FFFFFF"/>
        <w:spacing w:after="0" w:line="240" w:lineRule="auto"/>
        <w:jc w:val="center"/>
        <w:textAlignment w:val="baseline"/>
        <w:rPr>
          <w:bCs/>
          <w:color w:val="000000"/>
        </w:rPr>
      </w:pPr>
      <w:r w:rsidRPr="00D97F7C">
        <w:rPr>
          <w:bCs/>
          <w:color w:val="000000"/>
        </w:rPr>
        <w:t>Условия проведения и порядок турнира для школьников</w:t>
      </w:r>
    </w:p>
    <w:p w:rsidR="001402B9" w:rsidRPr="00D97F7C" w:rsidRDefault="001402B9" w:rsidP="00636DB1">
      <w:pPr>
        <w:widowControl w:val="0"/>
        <w:shd w:val="clear" w:color="auto" w:fill="FFFFFF"/>
        <w:spacing w:after="0" w:line="240" w:lineRule="auto"/>
        <w:ind w:firstLine="567"/>
      </w:pPr>
      <w:r w:rsidRPr="00D97F7C">
        <w:rPr>
          <w:color w:val="000000"/>
        </w:rPr>
        <w:t>5.1. Чемпионат проходит с использованием расширенных правил игры, т.е. используется полный набор карт настольной игры «Мачи Коро» (без дополнения «Шарп»).</w:t>
      </w:r>
    </w:p>
    <w:p w:rsidR="001402B9" w:rsidRPr="00D97F7C" w:rsidRDefault="001402B9" w:rsidP="00636DB1">
      <w:pPr>
        <w:widowControl w:val="0"/>
        <w:shd w:val="clear" w:color="auto" w:fill="FFFFFF"/>
        <w:spacing w:after="0" w:line="240" w:lineRule="auto"/>
        <w:ind w:firstLine="567"/>
      </w:pPr>
      <w:r w:rsidRPr="00D97F7C">
        <w:rPr>
          <w:color w:val="000000"/>
        </w:rPr>
        <w:t>5.2. Чемпионат проходит в три этапа: основной тур, полуфинал и финал. </w:t>
      </w:r>
    </w:p>
    <w:p w:rsidR="001402B9" w:rsidRPr="00D97F7C" w:rsidRDefault="001402B9" w:rsidP="00636DB1">
      <w:pPr>
        <w:widowControl w:val="0"/>
        <w:shd w:val="clear" w:color="auto" w:fill="FFFFFF"/>
        <w:spacing w:after="0" w:line="240" w:lineRule="auto"/>
        <w:ind w:firstLine="567"/>
      </w:pPr>
      <w:r w:rsidRPr="00D97F7C">
        <w:rPr>
          <w:color w:val="000000"/>
        </w:rPr>
        <w:t>5.3. Победители основного этапа участвуют в полуфинале. Победители полуфинала участвуют в финале.</w:t>
      </w:r>
    </w:p>
    <w:p w:rsidR="001402B9" w:rsidRPr="00D97F7C" w:rsidRDefault="001402B9" w:rsidP="00636DB1">
      <w:pPr>
        <w:widowControl w:val="0"/>
        <w:shd w:val="clear" w:color="auto" w:fill="FFFFFF"/>
        <w:spacing w:after="0" w:line="240" w:lineRule="auto"/>
        <w:ind w:right="-144" w:firstLine="567"/>
      </w:pPr>
      <w:r w:rsidRPr="00D97F7C">
        <w:rPr>
          <w:color w:val="000000"/>
        </w:rPr>
        <w:t>5.4. Правила проведения полуфинального и финального этапа аналогичны правилам проведения основного этапа. </w:t>
      </w:r>
    </w:p>
    <w:p w:rsidR="001402B9" w:rsidRPr="00D97F7C" w:rsidRDefault="001402B9" w:rsidP="00636DB1">
      <w:pPr>
        <w:widowControl w:val="0"/>
        <w:shd w:val="clear" w:color="auto" w:fill="FFFFFF"/>
        <w:spacing w:after="0" w:line="240" w:lineRule="auto"/>
        <w:ind w:firstLine="567"/>
      </w:pPr>
      <w:r w:rsidRPr="00D97F7C">
        <w:rPr>
          <w:color w:val="000000"/>
        </w:rPr>
        <w:lastRenderedPageBreak/>
        <w:t>5.5. Правила Чемпионата (основной тур):</w:t>
      </w:r>
    </w:p>
    <w:p w:rsidR="001402B9" w:rsidRPr="00D97F7C" w:rsidRDefault="001402B9" w:rsidP="00636DB1">
      <w:pPr>
        <w:widowControl w:val="0"/>
        <w:shd w:val="clear" w:color="auto" w:fill="FFFFFF"/>
        <w:spacing w:after="0" w:line="240" w:lineRule="auto"/>
        <w:ind w:firstLine="567"/>
      </w:pPr>
      <w:r w:rsidRPr="00D97F7C">
        <w:rPr>
          <w:color w:val="000000"/>
        </w:rPr>
        <w:t>- чемпионат проводится по следующей схеме: на столах находятся настольные игры, за каждым столом находится от 3 до 5 игроков. Максимальное число игровых столов 10; </w:t>
      </w:r>
    </w:p>
    <w:p w:rsidR="001402B9" w:rsidRPr="00D97F7C" w:rsidRDefault="001402B9" w:rsidP="00636DB1">
      <w:pPr>
        <w:widowControl w:val="0"/>
        <w:shd w:val="clear" w:color="auto" w:fill="FFFFFF"/>
        <w:spacing w:after="0" w:line="240" w:lineRule="auto"/>
        <w:ind w:firstLine="567"/>
      </w:pPr>
      <w:r w:rsidRPr="00D97F7C">
        <w:rPr>
          <w:color w:val="000000"/>
        </w:rPr>
        <w:t>- каждый участник играет сам за себя;</w:t>
      </w:r>
    </w:p>
    <w:p w:rsidR="001402B9" w:rsidRPr="00D97F7C" w:rsidRDefault="001402B9" w:rsidP="00636DB1">
      <w:pPr>
        <w:widowControl w:val="0"/>
        <w:shd w:val="clear" w:color="auto" w:fill="FFFFFF"/>
        <w:spacing w:after="0" w:line="240" w:lineRule="auto"/>
        <w:ind w:firstLine="567"/>
      </w:pPr>
      <w:r w:rsidRPr="00D97F7C">
        <w:rPr>
          <w:color w:val="000000"/>
        </w:rPr>
        <w:t>- в помещении с игроками присутствует модератор, наблюдающий</w:t>
      </w:r>
      <w:r w:rsidRPr="00D97F7C">
        <w:rPr>
          <w:color w:val="000000"/>
        </w:rPr>
        <w:br/>
        <w:t>за соблюдением правил игры;</w:t>
      </w:r>
    </w:p>
    <w:p w:rsidR="001402B9" w:rsidRPr="00D97F7C" w:rsidRDefault="001402B9" w:rsidP="00636DB1">
      <w:pPr>
        <w:widowControl w:val="0"/>
        <w:shd w:val="clear" w:color="auto" w:fill="FFFFFF"/>
        <w:spacing w:after="0" w:line="240" w:lineRule="auto"/>
        <w:ind w:firstLine="567"/>
      </w:pPr>
      <w:r w:rsidRPr="00D97F7C">
        <w:rPr>
          <w:color w:val="000000"/>
        </w:rPr>
        <w:t>- главным судьей чемпионата является эксперт от Регионального центра финансовой грамотности.</w:t>
      </w:r>
    </w:p>
    <w:p w:rsidR="001402B9" w:rsidRPr="00D97F7C" w:rsidRDefault="001402B9" w:rsidP="00636DB1">
      <w:pPr>
        <w:widowControl w:val="0"/>
        <w:shd w:val="clear" w:color="auto" w:fill="FFFFFF"/>
        <w:spacing w:after="0" w:line="240" w:lineRule="auto"/>
        <w:ind w:firstLine="567"/>
      </w:pPr>
      <w:r w:rsidRPr="00D97F7C">
        <w:rPr>
          <w:color w:val="000000"/>
        </w:rPr>
        <w:t>5.6. Если в Чемпионате принимает участие 6 и менее команд, то Чемпионат проводится в два этапа: основной тур и финал.</w:t>
      </w:r>
    </w:p>
    <w:p w:rsidR="001402B9" w:rsidRPr="00D97F7C" w:rsidRDefault="001402B9" w:rsidP="00636DB1">
      <w:pPr>
        <w:widowControl w:val="0"/>
        <w:shd w:val="clear" w:color="auto" w:fill="FFFFFF"/>
        <w:spacing w:after="0" w:line="240" w:lineRule="auto"/>
      </w:pPr>
    </w:p>
    <w:p w:rsidR="001402B9" w:rsidRPr="00D97F7C" w:rsidRDefault="001402B9" w:rsidP="00636DB1">
      <w:pPr>
        <w:widowControl w:val="0"/>
        <w:shd w:val="clear" w:color="auto" w:fill="FFFFFF"/>
        <w:spacing w:after="0" w:line="240" w:lineRule="auto"/>
        <w:ind w:firstLine="567"/>
        <w:jc w:val="center"/>
      </w:pPr>
      <w:r w:rsidRPr="00D97F7C">
        <w:rPr>
          <w:bCs/>
          <w:color w:val="000000"/>
        </w:rPr>
        <w:t>6. Номинации Чемпионата</w:t>
      </w:r>
    </w:p>
    <w:p w:rsidR="001402B9" w:rsidRPr="00D97F7C" w:rsidRDefault="001402B9" w:rsidP="00636DB1">
      <w:pPr>
        <w:widowControl w:val="0"/>
        <w:shd w:val="clear" w:color="auto" w:fill="FFFFFF"/>
        <w:spacing w:after="0" w:line="240" w:lineRule="auto"/>
        <w:ind w:firstLine="567"/>
      </w:pPr>
      <w:r>
        <w:rPr>
          <w:color w:val="000000"/>
        </w:rPr>
        <w:t>6</w:t>
      </w:r>
      <w:r w:rsidRPr="00D97F7C">
        <w:rPr>
          <w:color w:val="000000"/>
        </w:rPr>
        <w:t xml:space="preserve">.1. Победитель основного тура становится </w:t>
      </w:r>
      <w:r w:rsidRPr="00D97F7C">
        <w:rPr>
          <w:b/>
          <w:bCs/>
          <w:color w:val="000000"/>
        </w:rPr>
        <w:t>полуфиналистом</w:t>
      </w:r>
      <w:r w:rsidRPr="00D97F7C">
        <w:rPr>
          <w:color w:val="000000"/>
        </w:rPr>
        <w:t>. В данной номинации определяется один участник, который победил в игре за столом (раньше всех открыл все достопримечательности). Всего число победителей основного тура – не более десяти (по одному за каждым игровым столом). Полуфиналисты играют в полуфинале Чемпионата.</w:t>
      </w:r>
    </w:p>
    <w:p w:rsidR="001402B9" w:rsidRPr="00D97F7C" w:rsidRDefault="001402B9" w:rsidP="00636DB1">
      <w:pPr>
        <w:widowControl w:val="0"/>
        <w:shd w:val="clear" w:color="auto" w:fill="FFFFFF"/>
        <w:spacing w:after="0" w:line="240" w:lineRule="auto"/>
        <w:ind w:firstLine="567"/>
      </w:pPr>
      <w:r>
        <w:rPr>
          <w:color w:val="000000"/>
        </w:rPr>
        <w:t>6</w:t>
      </w:r>
      <w:r w:rsidRPr="00D97F7C">
        <w:rPr>
          <w:color w:val="000000"/>
        </w:rPr>
        <w:t xml:space="preserve">.2. Победитель полуфинала Чемпионата становится </w:t>
      </w:r>
      <w:r w:rsidRPr="00D97F7C">
        <w:rPr>
          <w:b/>
          <w:bCs/>
          <w:color w:val="000000"/>
        </w:rPr>
        <w:t>финалистом</w:t>
      </w:r>
      <w:r w:rsidRPr="00D97F7C">
        <w:rPr>
          <w:color w:val="000000"/>
        </w:rPr>
        <w:t>. В данной номинации каждым столом полуфинальной игры определяется один финалист чемпионата. Всего финалистов – не более четырех.</w:t>
      </w:r>
    </w:p>
    <w:p w:rsidR="001402B9" w:rsidRPr="00D97F7C" w:rsidRDefault="001402B9" w:rsidP="00636DB1">
      <w:pPr>
        <w:widowControl w:val="0"/>
        <w:shd w:val="clear" w:color="auto" w:fill="FFFFFF"/>
        <w:spacing w:after="0" w:line="240" w:lineRule="auto"/>
        <w:ind w:firstLine="567"/>
      </w:pPr>
      <w:r>
        <w:rPr>
          <w:color w:val="000000"/>
        </w:rPr>
        <w:t>6</w:t>
      </w:r>
      <w:r w:rsidRPr="00D97F7C">
        <w:rPr>
          <w:color w:val="000000"/>
        </w:rPr>
        <w:t xml:space="preserve">.3. Победитель финала Чемпионата становится </w:t>
      </w:r>
      <w:r w:rsidRPr="00D97F7C">
        <w:rPr>
          <w:b/>
          <w:bCs/>
          <w:color w:val="000000"/>
        </w:rPr>
        <w:t>Чемпионом</w:t>
      </w:r>
      <w:r w:rsidRPr="00D97F7C">
        <w:rPr>
          <w:color w:val="000000"/>
        </w:rPr>
        <w:t xml:space="preserve">. В данной номинации определяется </w:t>
      </w:r>
      <w:r w:rsidRPr="00D97F7C">
        <w:rPr>
          <w:b/>
          <w:bCs/>
          <w:color w:val="000000"/>
        </w:rPr>
        <w:t>один участник</w:t>
      </w:r>
      <w:r w:rsidRPr="00D97F7C">
        <w:rPr>
          <w:color w:val="000000"/>
        </w:rPr>
        <w:t>, который победил в финальной игре (раньше других открыл все достопримечательности).</w:t>
      </w:r>
    </w:p>
    <w:p w:rsidR="001402B9" w:rsidRPr="00D97F7C" w:rsidRDefault="001402B9" w:rsidP="00636DB1">
      <w:pPr>
        <w:widowControl w:val="0"/>
        <w:shd w:val="clear" w:color="auto" w:fill="FFFFFF"/>
        <w:spacing w:after="0" w:line="240" w:lineRule="auto"/>
        <w:ind w:firstLine="567"/>
      </w:pPr>
    </w:p>
    <w:p w:rsidR="001402B9" w:rsidRPr="00D97F7C" w:rsidRDefault="001402B9" w:rsidP="00636DB1">
      <w:pPr>
        <w:widowControl w:val="0"/>
        <w:shd w:val="clear" w:color="auto" w:fill="FFFFFF"/>
        <w:spacing w:after="0" w:line="240" w:lineRule="auto"/>
        <w:ind w:firstLine="567"/>
        <w:jc w:val="center"/>
      </w:pPr>
      <w:r>
        <w:rPr>
          <w:bCs/>
          <w:color w:val="000000"/>
        </w:rPr>
        <w:t>7</w:t>
      </w:r>
      <w:r w:rsidRPr="00D97F7C">
        <w:rPr>
          <w:bCs/>
          <w:color w:val="000000"/>
        </w:rPr>
        <w:t>. Награждение</w:t>
      </w:r>
    </w:p>
    <w:p w:rsidR="001402B9" w:rsidRPr="00D97F7C" w:rsidRDefault="001402B9" w:rsidP="00636DB1">
      <w:pPr>
        <w:widowControl w:val="0"/>
        <w:spacing w:after="0" w:line="240" w:lineRule="auto"/>
        <w:ind w:firstLine="567"/>
      </w:pPr>
      <w:r>
        <w:rPr>
          <w:color w:val="000000"/>
        </w:rPr>
        <w:t>7</w:t>
      </w:r>
      <w:r w:rsidRPr="00D97F7C">
        <w:rPr>
          <w:color w:val="000000"/>
        </w:rPr>
        <w:t>.1. В рамках каждой номинации определяется соответствующее число победителей, которые будут награждены призами:</w:t>
      </w:r>
    </w:p>
    <w:p w:rsidR="001402B9" w:rsidRPr="00D97F7C" w:rsidRDefault="00636DB1" w:rsidP="00636DB1">
      <w:pPr>
        <w:widowControl w:val="0"/>
        <w:spacing w:after="0" w:line="240" w:lineRule="auto"/>
        <w:ind w:left="567"/>
        <w:textAlignment w:val="baseline"/>
        <w:rPr>
          <w:color w:val="000000"/>
        </w:rPr>
      </w:pPr>
      <w:r>
        <w:rPr>
          <w:color w:val="000000"/>
          <w:lang w:val="ru-RU"/>
        </w:rPr>
        <w:t xml:space="preserve">- </w:t>
      </w:r>
      <w:r w:rsidR="001402B9" w:rsidRPr="00D97F7C">
        <w:rPr>
          <w:color w:val="000000"/>
        </w:rPr>
        <w:t>все участники Чемпионата получают раздаточную продукцию Регионального центра финансовой грамотности и сертификат участника; </w:t>
      </w:r>
    </w:p>
    <w:p w:rsidR="001402B9" w:rsidRPr="00D97F7C" w:rsidRDefault="00636DB1" w:rsidP="00636DB1">
      <w:pPr>
        <w:widowControl w:val="0"/>
        <w:spacing w:after="0" w:line="240" w:lineRule="auto"/>
        <w:ind w:left="567"/>
        <w:textAlignment w:val="baseline"/>
        <w:rPr>
          <w:color w:val="000000"/>
        </w:rPr>
      </w:pPr>
      <w:r>
        <w:rPr>
          <w:color w:val="000000"/>
          <w:lang w:val="ru-RU"/>
        </w:rPr>
        <w:t xml:space="preserve">- </w:t>
      </w:r>
      <w:r w:rsidR="001402B9" w:rsidRPr="00D97F7C">
        <w:rPr>
          <w:color w:val="000000"/>
        </w:rPr>
        <w:t>полуфиналисты и финалисты получают раздаточную продукцию Регионального центра финансовой грамотности и дипломы полуфиналиста и финалиста;</w:t>
      </w:r>
    </w:p>
    <w:p w:rsidR="001402B9" w:rsidRPr="00D97F7C" w:rsidRDefault="00636DB1" w:rsidP="00636DB1">
      <w:pPr>
        <w:widowControl w:val="0"/>
        <w:spacing w:after="0" w:line="240" w:lineRule="auto"/>
        <w:ind w:left="567"/>
        <w:textAlignment w:val="baseline"/>
        <w:rPr>
          <w:color w:val="000000"/>
        </w:rPr>
      </w:pPr>
      <w:r>
        <w:rPr>
          <w:color w:val="000000"/>
          <w:lang w:val="ru-RU"/>
        </w:rPr>
        <w:t xml:space="preserve">- </w:t>
      </w:r>
      <w:r w:rsidR="001402B9" w:rsidRPr="00D97F7C">
        <w:rPr>
          <w:color w:val="000000"/>
        </w:rPr>
        <w:t>Чемпион получает настольную игру и диплом Чемпиона</w:t>
      </w:r>
      <w:r>
        <w:rPr>
          <w:color w:val="000000"/>
          <w:lang w:val="ru-RU"/>
        </w:rPr>
        <w:t>.</w:t>
      </w:r>
    </w:p>
    <w:p w:rsidR="001402B9" w:rsidRPr="00D97F7C" w:rsidRDefault="001402B9" w:rsidP="00636DB1">
      <w:pPr>
        <w:widowControl w:val="0"/>
        <w:spacing w:after="0" w:line="240" w:lineRule="auto"/>
      </w:pPr>
    </w:p>
    <w:p w:rsidR="001402B9" w:rsidRPr="00D97F7C" w:rsidRDefault="001402B9" w:rsidP="00636DB1">
      <w:pPr>
        <w:widowControl w:val="0"/>
        <w:shd w:val="clear" w:color="auto" w:fill="FFFFFF"/>
        <w:spacing w:after="0" w:line="240" w:lineRule="auto"/>
        <w:ind w:firstLine="567"/>
        <w:jc w:val="center"/>
      </w:pPr>
      <w:r>
        <w:rPr>
          <w:bCs/>
          <w:color w:val="000000"/>
        </w:rPr>
        <w:t>8.</w:t>
      </w:r>
      <w:r w:rsidRPr="00D97F7C">
        <w:rPr>
          <w:bCs/>
          <w:color w:val="000000"/>
        </w:rPr>
        <w:tab/>
        <w:t xml:space="preserve"> Персональные данные участников </w:t>
      </w:r>
      <w:r>
        <w:rPr>
          <w:bCs/>
          <w:color w:val="000000"/>
        </w:rPr>
        <w:t>Чемпионата</w:t>
      </w:r>
    </w:p>
    <w:p w:rsidR="001402B9" w:rsidRPr="00D97F7C" w:rsidRDefault="001402B9" w:rsidP="00636DB1">
      <w:pPr>
        <w:widowControl w:val="0"/>
        <w:shd w:val="clear" w:color="auto" w:fill="FFFFFF"/>
        <w:spacing w:after="0" w:line="240" w:lineRule="auto"/>
        <w:ind w:firstLine="567"/>
      </w:pPr>
      <w:r>
        <w:rPr>
          <w:color w:val="000000"/>
        </w:rPr>
        <w:t>8</w:t>
      </w:r>
      <w:r w:rsidRPr="00D97F7C">
        <w:rPr>
          <w:color w:val="000000"/>
        </w:rPr>
        <w:t>.1.</w:t>
      </w:r>
      <w:r w:rsidRPr="00D97F7C">
        <w:rPr>
          <w:color w:val="000000"/>
        </w:rPr>
        <w:tab/>
        <w:t>Использование персональных данных участников Чемпионата происходит в соответствии с требованиями Федерального закона</w:t>
      </w:r>
      <w:r w:rsidRPr="00D97F7C">
        <w:rPr>
          <w:color w:val="000000"/>
        </w:rPr>
        <w:br/>
        <w:t>от 27.06.2006</w:t>
      </w:r>
      <w:r>
        <w:rPr>
          <w:color w:val="000000"/>
        </w:rPr>
        <w:t xml:space="preserve"> </w:t>
      </w:r>
      <w:r w:rsidRPr="00D97F7C">
        <w:rPr>
          <w:color w:val="000000"/>
        </w:rPr>
        <w:t>г. №152 «О персональных данных».</w:t>
      </w:r>
    </w:p>
    <w:p w:rsidR="001402B9" w:rsidRDefault="001402B9" w:rsidP="00636DB1">
      <w:pPr>
        <w:widowControl w:val="0"/>
        <w:shd w:val="clear" w:color="auto" w:fill="FFFFFF"/>
        <w:spacing w:after="0" w:line="240" w:lineRule="auto"/>
        <w:ind w:firstLine="567"/>
      </w:pPr>
      <w:r>
        <w:rPr>
          <w:color w:val="000000"/>
        </w:rPr>
        <w:t>8</w:t>
      </w:r>
      <w:r w:rsidRPr="00D97F7C">
        <w:rPr>
          <w:color w:val="000000"/>
        </w:rPr>
        <w:t xml:space="preserve">.2.   </w:t>
      </w:r>
      <w:bookmarkStart w:id="2" w:name="_Hlk222915133"/>
      <w:r w:rsidRPr="00D97F7C">
        <w:rPr>
          <w:color w:val="000000"/>
        </w:rPr>
        <w:t>При заполнении формы, указанной в п. 4.4 участник дает согласие на обработку персональных данных, а также передает организаторам право на размещение фото- и видеоматериалов с Чемпионата с изображением участника на информационных ресурсах РЦФГ (</w:t>
      </w:r>
      <w:hyperlink r:id="rId9" w:history="1">
        <w:r w:rsidRPr="00D97F7C">
          <w:rPr>
            <w:color w:val="1155CC"/>
            <w:u w:val="single"/>
          </w:rPr>
          <w:t>https://vk.com/rcfg24</w:t>
        </w:r>
      </w:hyperlink>
      <w:r w:rsidRPr="00D97F7C">
        <w:rPr>
          <w:color w:val="000000"/>
        </w:rPr>
        <w:t xml:space="preserve">, </w:t>
      </w:r>
      <w:hyperlink r:id="rId10" w:history="1">
        <w:r w:rsidRPr="00D97F7C">
          <w:rPr>
            <w:color w:val="1155CC"/>
            <w:u w:val="single"/>
          </w:rPr>
          <w:t>https://rcfg24.ru/</w:t>
        </w:r>
      </w:hyperlink>
      <w:r w:rsidRPr="00D97F7C">
        <w:rPr>
          <w:color w:val="000000"/>
        </w:rPr>
        <w:t>), городских и краевых СМИ.</w:t>
      </w:r>
      <w:bookmarkEnd w:id="2"/>
      <w:r>
        <w:br w:type="page"/>
      </w:r>
    </w:p>
    <w:tbl>
      <w:tblPr>
        <w:tblW w:w="12526" w:type="dxa"/>
        <w:tblInd w:w="-851" w:type="dxa"/>
        <w:tblLook w:val="04A0" w:firstRow="1" w:lastRow="0" w:firstColumn="1" w:lastColumn="0" w:noHBand="0" w:noVBand="1"/>
      </w:tblPr>
      <w:tblGrid>
        <w:gridCol w:w="12526"/>
      </w:tblGrid>
      <w:tr w:rsidR="001402B9" w:rsidTr="00636DB1">
        <w:tc>
          <w:tcPr>
            <w:tcW w:w="12526" w:type="dxa"/>
            <w:shd w:val="clear" w:color="auto" w:fill="auto"/>
          </w:tcPr>
          <w:p w:rsidR="001402B9" w:rsidRPr="001402B9" w:rsidRDefault="001402B9" w:rsidP="001402B9">
            <w:pPr>
              <w:tabs>
                <w:tab w:val="left" w:pos="9356"/>
              </w:tabs>
              <w:spacing w:after="0" w:line="240" w:lineRule="auto"/>
              <w:ind w:left="4713" w:firstLine="816"/>
            </w:pPr>
            <w:r w:rsidRPr="001402B9">
              <w:lastRenderedPageBreak/>
              <w:t>Приложение к положению</w:t>
            </w:r>
          </w:p>
          <w:p w:rsidR="001402B9" w:rsidRPr="001402B9" w:rsidRDefault="001402B9" w:rsidP="001402B9">
            <w:pPr>
              <w:tabs>
                <w:tab w:val="left" w:pos="9356"/>
              </w:tabs>
              <w:spacing w:after="0" w:line="240" w:lineRule="auto"/>
              <w:ind w:left="4713" w:firstLine="816"/>
              <w:rPr>
                <w:color w:val="000000"/>
              </w:rPr>
            </w:pPr>
            <w:bookmarkStart w:id="3" w:name="_Hlk222998438"/>
            <w:r w:rsidRPr="001402B9">
              <w:rPr>
                <w:color w:val="000000"/>
              </w:rPr>
              <w:t>краевого Чемпионата</w:t>
            </w:r>
          </w:p>
          <w:p w:rsidR="001402B9" w:rsidRPr="001402B9" w:rsidRDefault="001402B9" w:rsidP="001402B9">
            <w:pPr>
              <w:tabs>
                <w:tab w:val="left" w:pos="9356"/>
              </w:tabs>
              <w:spacing w:after="0" w:line="240" w:lineRule="auto"/>
              <w:ind w:left="4713" w:firstLine="816"/>
              <w:rPr>
                <w:color w:val="000000"/>
              </w:rPr>
            </w:pPr>
            <w:r w:rsidRPr="001402B9">
              <w:rPr>
                <w:color w:val="000000"/>
              </w:rPr>
              <w:t>по настольной экономической игре</w:t>
            </w:r>
          </w:p>
          <w:p w:rsidR="001402B9" w:rsidRPr="001402B9" w:rsidRDefault="001402B9" w:rsidP="001402B9">
            <w:pPr>
              <w:tabs>
                <w:tab w:val="left" w:pos="9356"/>
              </w:tabs>
              <w:spacing w:after="0" w:line="240" w:lineRule="auto"/>
              <w:ind w:left="4713" w:firstLine="816"/>
              <w:rPr>
                <w:color w:val="000000"/>
              </w:rPr>
            </w:pPr>
            <w:r w:rsidRPr="001402B9">
              <w:rPr>
                <w:color w:val="000000"/>
              </w:rPr>
              <w:t xml:space="preserve">«Мачи Коро» </w:t>
            </w:r>
            <w:bookmarkEnd w:id="3"/>
            <w:r w:rsidRPr="001402B9">
              <w:rPr>
                <w:color w:val="000000"/>
              </w:rPr>
              <w:t>на территории</w:t>
            </w:r>
          </w:p>
          <w:p w:rsidR="001402B9" w:rsidRPr="001402B9" w:rsidRDefault="001402B9" w:rsidP="001402B9">
            <w:pPr>
              <w:tabs>
                <w:tab w:val="left" w:pos="9356"/>
              </w:tabs>
              <w:spacing w:after="0" w:line="240" w:lineRule="auto"/>
              <w:ind w:left="4713" w:firstLine="816"/>
              <w:rPr>
                <w:color w:val="000000"/>
              </w:rPr>
            </w:pPr>
            <w:r w:rsidRPr="001402B9">
              <w:rPr>
                <w:color w:val="000000"/>
              </w:rPr>
              <w:t>Красноярского края КК ИРО</w:t>
            </w:r>
          </w:p>
          <w:p w:rsidR="001402B9" w:rsidRDefault="001402B9" w:rsidP="001402B9">
            <w:pPr>
              <w:tabs>
                <w:tab w:val="left" w:pos="9356"/>
              </w:tabs>
              <w:spacing w:after="0" w:line="240" w:lineRule="auto"/>
              <w:ind w:left="4713" w:firstLine="816"/>
              <w:rPr>
                <w:color w:val="000000"/>
                <w:sz w:val="20"/>
                <w:szCs w:val="20"/>
              </w:rPr>
            </w:pPr>
          </w:p>
          <w:p w:rsidR="001402B9" w:rsidRPr="001402B9" w:rsidRDefault="001402B9" w:rsidP="001402B9">
            <w:pPr>
              <w:tabs>
                <w:tab w:val="left" w:pos="9356"/>
              </w:tabs>
              <w:spacing w:after="0" w:line="240" w:lineRule="auto"/>
              <w:ind w:left="4713" w:firstLine="816"/>
              <w:rPr>
                <w:color w:val="000000"/>
                <w:sz w:val="20"/>
                <w:szCs w:val="20"/>
              </w:rPr>
            </w:pPr>
          </w:p>
          <w:p w:rsidR="001402B9" w:rsidRPr="001402B9" w:rsidRDefault="001402B9" w:rsidP="001402B9">
            <w:pPr>
              <w:spacing w:after="0" w:line="240" w:lineRule="auto"/>
              <w:ind w:right="1860" w:firstLine="709"/>
              <w:jc w:val="center"/>
              <w:rPr>
                <w:sz w:val="20"/>
                <w:szCs w:val="20"/>
                <w:lang w:eastAsia="en-US"/>
              </w:rPr>
            </w:pPr>
            <w:r w:rsidRPr="001402B9">
              <w:rPr>
                <w:sz w:val="20"/>
                <w:szCs w:val="20"/>
                <w:lang w:eastAsia="en-US"/>
              </w:rPr>
              <w:t xml:space="preserve">СОГЛАСИЕ </w:t>
            </w:r>
            <w:r w:rsidRPr="001402B9">
              <w:rPr>
                <w:sz w:val="20"/>
                <w:szCs w:val="20"/>
                <w:lang w:eastAsia="en-US"/>
              </w:rPr>
              <w:br/>
              <w:t xml:space="preserve">РОДИТЕЛЯ (ЗАКОННОГО ПРЕДСТАВИТЕЛЯ) НА ОБРАБОТКУ ПЕРСОНАЛЬНЫХ ДАННЫХ НЕСОВЕРШЕННОЛЕТНЕГО, РАЗРЕШЕННЫХ СУБЪЕКТОМ ПЕРСОНАЛЬНЫХ ДАННЫХ ДЛЯ РАСПРОСТРАНЕНИЯ </w:t>
            </w:r>
          </w:p>
          <w:p w:rsidR="001402B9" w:rsidRPr="001402B9" w:rsidRDefault="001402B9" w:rsidP="001402B9">
            <w:pPr>
              <w:pStyle w:val="a4"/>
              <w:spacing w:line="240" w:lineRule="auto"/>
              <w:ind w:right="1860" w:firstLine="567"/>
              <w:rPr>
                <w:sz w:val="20"/>
                <w:szCs w:val="20"/>
              </w:rPr>
            </w:pPr>
            <w:r w:rsidRPr="001402B9">
              <w:rPr>
                <w:sz w:val="20"/>
                <w:szCs w:val="20"/>
              </w:rPr>
              <w:t>Я, _______________________________________________________________________________________</w:t>
            </w:r>
          </w:p>
          <w:p w:rsidR="001402B9" w:rsidRPr="001402B9" w:rsidRDefault="001402B9" w:rsidP="001402B9">
            <w:pPr>
              <w:pStyle w:val="a4"/>
              <w:spacing w:line="240" w:lineRule="auto"/>
              <w:ind w:right="1860"/>
              <w:jc w:val="center"/>
              <w:rPr>
                <w:sz w:val="20"/>
                <w:szCs w:val="20"/>
                <w:vertAlign w:val="superscript"/>
              </w:rPr>
            </w:pPr>
            <w:r w:rsidRPr="001402B9">
              <w:rPr>
                <w:sz w:val="20"/>
                <w:szCs w:val="20"/>
                <w:vertAlign w:val="superscript"/>
              </w:rPr>
              <w:t>ФИО родителя /законного представителя</w:t>
            </w:r>
          </w:p>
          <w:p w:rsidR="001402B9" w:rsidRPr="001402B9" w:rsidRDefault="001402B9" w:rsidP="001402B9">
            <w:pPr>
              <w:pStyle w:val="a4"/>
              <w:spacing w:line="240" w:lineRule="auto"/>
              <w:ind w:right="1860"/>
              <w:rPr>
                <w:sz w:val="20"/>
                <w:szCs w:val="20"/>
              </w:rPr>
            </w:pPr>
            <w:r w:rsidRPr="001402B9">
              <w:rPr>
                <w:sz w:val="20"/>
                <w:szCs w:val="20"/>
                <w:lang w:eastAsia="en-US"/>
              </w:rPr>
              <w:t xml:space="preserve">паспорт </w:t>
            </w:r>
            <w:r w:rsidRPr="001402B9">
              <w:rPr>
                <w:sz w:val="20"/>
                <w:szCs w:val="20"/>
              </w:rPr>
              <w:t>___________   _________ выдан ____________________________________________________________</w:t>
            </w:r>
          </w:p>
          <w:p w:rsidR="001402B9" w:rsidRPr="001402B9" w:rsidRDefault="001402B9" w:rsidP="001402B9">
            <w:pPr>
              <w:pStyle w:val="a4"/>
              <w:spacing w:line="240" w:lineRule="auto"/>
              <w:ind w:right="1860"/>
              <w:rPr>
                <w:sz w:val="20"/>
                <w:szCs w:val="20"/>
                <w:vertAlign w:val="superscript"/>
              </w:rPr>
            </w:pPr>
            <w:r w:rsidRPr="001402B9">
              <w:rPr>
                <w:sz w:val="20"/>
                <w:szCs w:val="20"/>
                <w:vertAlign w:val="superscript"/>
              </w:rPr>
              <w:t xml:space="preserve">                                          серия                        номер                                                                        когда и кем выдан</w:t>
            </w:r>
          </w:p>
          <w:p w:rsidR="001402B9" w:rsidRPr="001402B9" w:rsidRDefault="001402B9" w:rsidP="001402B9">
            <w:pPr>
              <w:pStyle w:val="a4"/>
              <w:spacing w:line="240" w:lineRule="auto"/>
              <w:ind w:right="1860"/>
              <w:rPr>
                <w:sz w:val="20"/>
                <w:szCs w:val="20"/>
                <w:vertAlign w:val="superscript"/>
              </w:rPr>
            </w:pPr>
            <w:r w:rsidRPr="001402B9">
              <w:rPr>
                <w:sz w:val="20"/>
                <w:szCs w:val="20"/>
                <w:vertAlign w:val="superscript"/>
              </w:rPr>
              <w:t>_____________________________________________________________________________________________________________________________________________________</w:t>
            </w:r>
          </w:p>
          <w:p w:rsidR="001402B9" w:rsidRPr="001402B9" w:rsidRDefault="001402B9" w:rsidP="001402B9">
            <w:pPr>
              <w:pStyle w:val="a4"/>
              <w:spacing w:line="240" w:lineRule="auto"/>
              <w:ind w:right="1860"/>
              <w:jc w:val="center"/>
              <w:rPr>
                <w:sz w:val="20"/>
                <w:szCs w:val="20"/>
                <w:vertAlign w:val="superscript"/>
              </w:rPr>
            </w:pPr>
            <w:r w:rsidRPr="001402B9">
              <w:rPr>
                <w:sz w:val="20"/>
                <w:szCs w:val="20"/>
                <w:vertAlign w:val="superscript"/>
              </w:rPr>
              <w:t>в случае опекунства указать реквизиты документа, на основании которого осуществляется опека или попечительство</w:t>
            </w:r>
          </w:p>
          <w:p w:rsidR="001402B9" w:rsidRPr="001402B9" w:rsidRDefault="001402B9" w:rsidP="001402B9">
            <w:pPr>
              <w:pStyle w:val="a4"/>
              <w:spacing w:line="240" w:lineRule="auto"/>
              <w:ind w:right="1860"/>
              <w:rPr>
                <w:sz w:val="20"/>
                <w:szCs w:val="20"/>
                <w:lang w:eastAsia="en-US"/>
              </w:rPr>
            </w:pPr>
            <w:r w:rsidRPr="001402B9">
              <w:rPr>
                <w:sz w:val="20"/>
                <w:szCs w:val="20"/>
                <w:lang w:eastAsia="en-US"/>
              </w:rPr>
              <w:t>являюсь законным представителем несовершеннолетнего ________________________________________________________________________________________________________</w:t>
            </w:r>
          </w:p>
          <w:p w:rsidR="001402B9" w:rsidRPr="001402B9" w:rsidRDefault="001402B9" w:rsidP="001402B9">
            <w:pPr>
              <w:pStyle w:val="a4"/>
              <w:spacing w:line="240" w:lineRule="auto"/>
              <w:ind w:right="1860"/>
              <w:jc w:val="center"/>
              <w:rPr>
                <w:sz w:val="20"/>
                <w:szCs w:val="20"/>
                <w:vertAlign w:val="superscript"/>
              </w:rPr>
            </w:pPr>
            <w:r w:rsidRPr="001402B9">
              <w:rPr>
                <w:sz w:val="20"/>
                <w:szCs w:val="20"/>
                <w:vertAlign w:val="superscript"/>
              </w:rPr>
              <w:t>ФИО несовершеннолетнего</w:t>
            </w:r>
          </w:p>
          <w:p w:rsidR="001402B9" w:rsidRPr="001402B9" w:rsidRDefault="001402B9" w:rsidP="001402B9">
            <w:pPr>
              <w:pStyle w:val="a4"/>
              <w:spacing w:line="240" w:lineRule="auto"/>
              <w:ind w:right="1860"/>
              <w:rPr>
                <w:sz w:val="20"/>
                <w:szCs w:val="20"/>
              </w:rPr>
            </w:pPr>
            <w:r w:rsidRPr="001402B9">
              <w:rPr>
                <w:sz w:val="20"/>
                <w:szCs w:val="20"/>
              </w:rPr>
              <w:t xml:space="preserve">приходящегося мне ____________, зарегистрированного по адресу: </w:t>
            </w:r>
          </w:p>
          <w:p w:rsidR="001402B9" w:rsidRPr="001402B9" w:rsidRDefault="001402B9" w:rsidP="001402B9">
            <w:pPr>
              <w:pStyle w:val="a4"/>
              <w:spacing w:line="240" w:lineRule="auto"/>
              <w:ind w:right="1860"/>
              <w:rPr>
                <w:sz w:val="20"/>
                <w:szCs w:val="20"/>
              </w:rPr>
            </w:pPr>
            <w:r w:rsidRPr="001402B9">
              <w:rPr>
                <w:sz w:val="20"/>
                <w:szCs w:val="20"/>
              </w:rPr>
              <w:t>_______________________________________________________________________________________________</w:t>
            </w:r>
          </w:p>
          <w:p w:rsidR="001402B9" w:rsidRPr="001402B9" w:rsidRDefault="001402B9" w:rsidP="001402B9">
            <w:pPr>
              <w:pStyle w:val="a4"/>
              <w:spacing w:line="240" w:lineRule="auto"/>
              <w:ind w:right="1860"/>
              <w:rPr>
                <w:sz w:val="20"/>
                <w:szCs w:val="20"/>
                <w:lang w:eastAsia="en-US"/>
              </w:rPr>
            </w:pPr>
            <w:r w:rsidRPr="001402B9">
              <w:rPr>
                <w:sz w:val="20"/>
                <w:szCs w:val="20"/>
                <w:lang w:eastAsia="en-US"/>
              </w:rPr>
              <w:t xml:space="preserve">даю свое согласие на обработку и распространение в краевое государственное автономное учреждение дополнительного профессионального образования «Красноярский краевой институт развития образования» расположенному по адресу: 660079, Красноярский край, г. Красноярск, ул. Александра Матросова, 19 </w:t>
            </w:r>
            <w:r w:rsidRPr="001402B9">
              <w:rPr>
                <w:sz w:val="20"/>
                <w:szCs w:val="20"/>
              </w:rPr>
              <w:t>персональных данных несовершеннолетнего, относящихся исключительно</w:t>
            </w:r>
            <w:r w:rsidRPr="001402B9">
              <w:rPr>
                <w:sz w:val="20"/>
                <w:szCs w:val="20"/>
                <w:lang w:eastAsia="en-US"/>
              </w:rPr>
              <w:t xml:space="preserve"> к перечисленным ниже категориям персональных данных: фамилия, имя, отчество; пол; дата рождения; место учебы (наименование образовательного учреждения, класс), фото и видеоизображение при организации и проведении </w:t>
            </w:r>
            <w:r w:rsidRPr="001402B9">
              <w:rPr>
                <w:color w:val="000000"/>
                <w:sz w:val="20"/>
                <w:szCs w:val="20"/>
              </w:rPr>
              <w:t xml:space="preserve">краевого Чемпионата по настольной экономической игре «Мачи Коро» </w:t>
            </w:r>
            <w:r w:rsidRPr="001402B9">
              <w:rPr>
                <w:sz w:val="20"/>
                <w:szCs w:val="20"/>
                <w:lang w:eastAsia="en-US"/>
              </w:rPr>
              <w:t>на территории Красноярского края в отношении указанного несовершеннолетнего.</w:t>
            </w:r>
          </w:p>
          <w:p w:rsidR="001402B9" w:rsidRPr="001402B9" w:rsidRDefault="001402B9" w:rsidP="001402B9">
            <w:pPr>
              <w:spacing w:after="0" w:line="240" w:lineRule="auto"/>
              <w:ind w:right="1860" w:firstLine="567"/>
              <w:rPr>
                <w:sz w:val="20"/>
                <w:szCs w:val="20"/>
                <w:lang w:eastAsia="en-US"/>
              </w:rPr>
            </w:pPr>
            <w:r w:rsidRPr="001402B9">
              <w:rPr>
                <w:sz w:val="20"/>
                <w:szCs w:val="20"/>
              </w:rPr>
              <w:t xml:space="preserve">Я даю согласие на использование персональных данных несовершеннолетнего исключительно </w:t>
            </w:r>
            <w:r w:rsidRPr="001402B9">
              <w:rPr>
                <w:sz w:val="20"/>
                <w:szCs w:val="20"/>
                <w:lang w:eastAsia="en-US"/>
              </w:rPr>
              <w:t xml:space="preserve">в целях организации и проведения </w:t>
            </w:r>
            <w:r w:rsidRPr="001402B9">
              <w:rPr>
                <w:color w:val="000000"/>
                <w:sz w:val="20"/>
                <w:szCs w:val="20"/>
              </w:rPr>
              <w:t xml:space="preserve">Чемпионата по настольной экономической игре «Мачи Коро» </w:t>
            </w:r>
            <w:r w:rsidRPr="001402B9">
              <w:rPr>
                <w:sz w:val="20"/>
                <w:szCs w:val="20"/>
                <w:lang w:eastAsia="en-US"/>
              </w:rPr>
              <w:t>на территории Красноярского края</w:t>
            </w:r>
            <w:r w:rsidRPr="001402B9">
              <w:rPr>
                <w:color w:val="000000"/>
                <w:sz w:val="20"/>
                <w:szCs w:val="20"/>
              </w:rPr>
              <w:t xml:space="preserve">, на хранение данных о результатах проведения конкурса Чемпионата по настольной экономической игре «Мачи Коро» на территории Красноярского края на бумажных и/или электронных носителях. </w:t>
            </w:r>
          </w:p>
          <w:p w:rsidR="001402B9" w:rsidRPr="001402B9" w:rsidRDefault="001402B9" w:rsidP="001402B9">
            <w:pPr>
              <w:shd w:val="clear" w:color="auto" w:fill="FFFFFF"/>
              <w:spacing w:after="0" w:line="240" w:lineRule="auto"/>
              <w:ind w:right="1860" w:firstLine="567"/>
              <w:rPr>
                <w:color w:val="000000"/>
                <w:sz w:val="20"/>
                <w:szCs w:val="20"/>
              </w:rPr>
            </w:pPr>
            <w:r w:rsidRPr="001402B9">
              <w:rPr>
                <w:color w:val="000000"/>
                <w:sz w:val="20"/>
                <w:szCs w:val="20"/>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распространение, а также осуществление любых иных действий, предусмотренных действующим законодательством Российской Федерации.</w:t>
            </w:r>
          </w:p>
          <w:p w:rsidR="001402B9" w:rsidRPr="001402B9" w:rsidRDefault="001402B9" w:rsidP="001402B9">
            <w:pPr>
              <w:shd w:val="clear" w:color="auto" w:fill="FFFFFF"/>
              <w:spacing w:after="0" w:line="240" w:lineRule="auto"/>
              <w:ind w:right="1860" w:firstLine="567"/>
              <w:rPr>
                <w:color w:val="000000"/>
                <w:sz w:val="20"/>
                <w:szCs w:val="20"/>
              </w:rPr>
            </w:pPr>
            <w:r w:rsidRPr="001402B9">
              <w:rPr>
                <w:color w:val="000000"/>
                <w:sz w:val="20"/>
                <w:szCs w:val="20"/>
              </w:rPr>
              <w:t xml:space="preserve">Данное согласие может быть отозвано в любой момент по моему письменному заявлению.  </w:t>
            </w:r>
          </w:p>
          <w:p w:rsidR="001402B9" w:rsidRPr="001402B9" w:rsidRDefault="001402B9" w:rsidP="001402B9">
            <w:pPr>
              <w:shd w:val="clear" w:color="auto" w:fill="FFFFFF"/>
              <w:spacing w:after="0" w:line="240" w:lineRule="auto"/>
              <w:ind w:right="1860" w:firstLine="567"/>
              <w:rPr>
                <w:color w:val="000000"/>
                <w:sz w:val="20"/>
                <w:szCs w:val="20"/>
              </w:rPr>
            </w:pPr>
            <w:r w:rsidRPr="001402B9">
              <w:rPr>
                <w:color w:val="000000"/>
                <w:sz w:val="20"/>
                <w:szCs w:val="20"/>
              </w:rPr>
              <w:t xml:space="preserve">Я подтверждаю, что, давая такое согласие, я действую по собственной воле и в интересах </w:t>
            </w:r>
            <w:r w:rsidRPr="001402B9">
              <w:rPr>
                <w:sz w:val="20"/>
                <w:szCs w:val="20"/>
              </w:rPr>
              <w:t>несовершеннолетнего</w:t>
            </w:r>
          </w:p>
          <w:p w:rsidR="001402B9" w:rsidRDefault="001402B9" w:rsidP="00484C8C">
            <w:pPr>
              <w:pStyle w:val="ConsPlusNormal"/>
              <w:ind w:right="1860"/>
              <w:jc w:val="both"/>
              <w:rPr>
                <w:rFonts w:ascii="Times New Roman" w:hAnsi="Times New Roman" w:cs="Times New Roman"/>
                <w:color w:val="000000"/>
                <w:sz w:val="20"/>
                <w:szCs w:val="20"/>
              </w:rPr>
            </w:pPr>
            <w:r>
              <w:rPr>
                <w:rFonts w:ascii="Times New Roman" w:hAnsi="Times New Roman" w:cs="Times New Roman"/>
                <w:color w:val="000000"/>
                <w:sz w:val="20"/>
                <w:szCs w:val="20"/>
              </w:rPr>
              <w:t>Условия и запреты на обработку вышеуказанных персональных данных (</w:t>
            </w:r>
            <w:hyperlink r:id="rId11" w:history="1">
              <w:r>
                <w:rPr>
                  <w:rStyle w:val="af"/>
                  <w:rFonts w:ascii="Times New Roman" w:hAnsi="Times New Roman" w:cs="Times New Roman"/>
                  <w:color w:val="000000"/>
                  <w:sz w:val="20"/>
                  <w:szCs w:val="20"/>
                </w:rPr>
                <w:t>ч. 9 ст. 10.1</w:t>
              </w:r>
            </w:hyperlink>
            <w:r>
              <w:rPr>
                <w:rFonts w:ascii="Times New Roman" w:hAnsi="Times New Roman" w:cs="Times New Roman"/>
                <w:color w:val="000000"/>
                <w:sz w:val="20"/>
                <w:szCs w:val="20"/>
              </w:rPr>
              <w:t xml:space="preserve"> Федерального закона от 27.07.2006 № 152-ФЗ «О персональных данных) (нужное отметить):</w:t>
            </w:r>
          </w:p>
          <w:p w:rsidR="001402B9" w:rsidRDefault="001402B9" w:rsidP="00484C8C">
            <w:pPr>
              <w:pStyle w:val="ConsPlusNormal"/>
              <w:ind w:right="956"/>
              <w:jc w:val="both"/>
              <w:rPr>
                <w:rFonts w:ascii="Times New Roman" w:hAnsi="Times New Roman" w:cs="Times New Roman"/>
                <w:color w:val="000000"/>
                <w:sz w:val="24"/>
                <w:szCs w:val="24"/>
              </w:rPr>
            </w:pPr>
            <w:r w:rsidRPr="001E7988">
              <w:rPr>
                <w:rFonts w:ascii="Times New Roman" w:hAnsi="Times New Roman" w:cs="Times New Roman"/>
                <w:noProof/>
                <w:color w:val="000000"/>
                <w:sz w:val="24"/>
                <w:szCs w:val="24"/>
              </w:rPr>
              <w:drawing>
                <wp:inline distT="0" distB="0" distL="0" distR="0">
                  <wp:extent cx="5532120" cy="1181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2120" cy="1181100"/>
                          </a:xfrm>
                          <a:prstGeom prst="rect">
                            <a:avLst/>
                          </a:prstGeom>
                          <a:noFill/>
                          <a:ln>
                            <a:noFill/>
                          </a:ln>
                        </pic:spPr>
                      </pic:pic>
                    </a:graphicData>
                  </a:graphic>
                </wp:inline>
              </w:drawing>
            </w:r>
          </w:p>
          <w:p w:rsidR="001402B9" w:rsidRDefault="001402B9" w:rsidP="00484C8C">
            <w:pPr>
              <w:shd w:val="clear" w:color="auto" w:fill="FFFFFF"/>
              <w:ind w:left="-709" w:right="-426" w:firstLine="567"/>
            </w:pPr>
            <w:r>
              <w:t>«____» ___________ 20___ г.    ________________________ /________________/</w:t>
            </w:r>
          </w:p>
          <w:p w:rsidR="001402B9" w:rsidRDefault="001402B9" w:rsidP="00484C8C">
            <w:pPr>
              <w:pStyle w:val="a4"/>
              <w:ind w:left="-709" w:right="-426" w:firstLine="567"/>
              <w:rPr>
                <w:vertAlign w:val="superscript"/>
              </w:rPr>
            </w:pPr>
            <w:r>
              <w:rPr>
                <w:vertAlign w:val="superscript"/>
              </w:rPr>
              <w:t xml:space="preserve">     </w:t>
            </w:r>
          </w:p>
          <w:p w:rsidR="001402B9" w:rsidRPr="00031E21" w:rsidRDefault="001402B9" w:rsidP="001402B9">
            <w:pPr>
              <w:ind w:left="4713"/>
            </w:pPr>
            <w:r>
              <w:rPr>
                <w:lang w:eastAsia="en-US"/>
              </w:rPr>
              <w:br w:type="page"/>
            </w:r>
          </w:p>
        </w:tc>
      </w:tr>
    </w:tbl>
    <w:p w:rsidR="00AF33B6" w:rsidRDefault="00AF33B6" w:rsidP="00636DB1">
      <w:pPr>
        <w:widowControl w:val="0"/>
        <w:pBdr>
          <w:top w:val="nil"/>
          <w:left w:val="nil"/>
          <w:bottom w:val="nil"/>
          <w:right w:val="nil"/>
          <w:between w:val="nil"/>
        </w:pBdr>
        <w:shd w:val="clear" w:color="auto" w:fill="FFFFFF"/>
        <w:spacing w:after="0" w:line="240" w:lineRule="auto"/>
      </w:pPr>
    </w:p>
    <w:sectPr w:rsidR="00AF33B6" w:rsidSect="00636DB1">
      <w:headerReference w:type="default" r:id="rId13"/>
      <w:footerReference w:type="default" r:id="rId14"/>
      <w:pgSz w:w="11906" w:h="16838"/>
      <w:pgMar w:top="680" w:right="680"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B11" w:rsidRDefault="00D32B11">
      <w:pPr>
        <w:spacing w:after="0" w:line="240" w:lineRule="auto"/>
      </w:pPr>
      <w:r>
        <w:separator/>
      </w:r>
    </w:p>
  </w:endnote>
  <w:endnote w:type="continuationSeparator" w:id="0">
    <w:p w:rsidR="00D32B11" w:rsidRDefault="00D3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3B6" w:rsidRDefault="00AF33B6">
    <w:pPr>
      <w:pBdr>
        <w:top w:val="nil"/>
        <w:left w:val="nil"/>
        <w:bottom w:val="nil"/>
        <w:right w:val="nil"/>
        <w:between w:val="nil"/>
      </w:pBdr>
      <w:tabs>
        <w:tab w:val="center" w:pos="4677"/>
        <w:tab w:val="right" w:pos="9355"/>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B11" w:rsidRDefault="00D32B11">
      <w:pPr>
        <w:spacing w:after="0" w:line="240" w:lineRule="auto"/>
      </w:pPr>
      <w:r>
        <w:separator/>
      </w:r>
    </w:p>
  </w:footnote>
  <w:footnote w:type="continuationSeparator" w:id="0">
    <w:p w:rsidR="00D32B11" w:rsidRDefault="00D32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3B6" w:rsidRDefault="00F83858">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B10C9">
      <w:rPr>
        <w:noProof/>
        <w:color w:val="000000"/>
      </w:rPr>
      <w:t>2</w:t>
    </w:r>
    <w:r>
      <w:rPr>
        <w:color w:val="000000"/>
      </w:rPr>
      <w:fldChar w:fldCharType="end"/>
    </w:r>
  </w:p>
  <w:p w:rsidR="00AF33B6" w:rsidRDefault="00AF33B6">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2AD"/>
    <w:multiLevelType w:val="multilevel"/>
    <w:tmpl w:val="1162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C4D9F"/>
    <w:multiLevelType w:val="multilevel"/>
    <w:tmpl w:val="0E785E8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4D36F55"/>
    <w:multiLevelType w:val="multilevel"/>
    <w:tmpl w:val="A498C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9E45CD"/>
    <w:multiLevelType w:val="multilevel"/>
    <w:tmpl w:val="0E66C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E69B7"/>
    <w:multiLevelType w:val="multilevel"/>
    <w:tmpl w:val="AA702CB4"/>
    <w:lvl w:ilvl="0">
      <w:start w:val="1"/>
      <w:numFmt w:val="bullet"/>
      <w:lvlText w:val="●"/>
      <w:lvlJc w:val="left"/>
      <w:pPr>
        <w:ind w:left="1356" w:hanging="360"/>
      </w:pPr>
      <w:rPr>
        <w:rFonts w:ascii="Noto Sans Symbols" w:eastAsia="Noto Sans Symbols" w:hAnsi="Noto Sans Symbols" w:cs="Noto Sans Symbols"/>
      </w:rPr>
    </w:lvl>
    <w:lvl w:ilvl="1">
      <w:start w:val="1"/>
      <w:numFmt w:val="bullet"/>
      <w:lvlText w:val="o"/>
      <w:lvlJc w:val="left"/>
      <w:pPr>
        <w:ind w:left="2076" w:hanging="360"/>
      </w:pPr>
      <w:rPr>
        <w:rFonts w:ascii="Courier New" w:eastAsia="Courier New" w:hAnsi="Courier New" w:cs="Courier New"/>
      </w:rPr>
    </w:lvl>
    <w:lvl w:ilvl="2">
      <w:start w:val="1"/>
      <w:numFmt w:val="bullet"/>
      <w:lvlText w:val="▪"/>
      <w:lvlJc w:val="left"/>
      <w:pPr>
        <w:ind w:left="2796" w:hanging="360"/>
      </w:pPr>
      <w:rPr>
        <w:rFonts w:ascii="Noto Sans Symbols" w:eastAsia="Noto Sans Symbols" w:hAnsi="Noto Sans Symbols" w:cs="Noto Sans Symbols"/>
      </w:rPr>
    </w:lvl>
    <w:lvl w:ilvl="3">
      <w:start w:val="1"/>
      <w:numFmt w:val="bullet"/>
      <w:lvlText w:val="●"/>
      <w:lvlJc w:val="left"/>
      <w:pPr>
        <w:ind w:left="3516" w:hanging="360"/>
      </w:pPr>
      <w:rPr>
        <w:rFonts w:ascii="Noto Sans Symbols" w:eastAsia="Noto Sans Symbols" w:hAnsi="Noto Sans Symbols" w:cs="Noto Sans Symbols"/>
      </w:rPr>
    </w:lvl>
    <w:lvl w:ilvl="4">
      <w:start w:val="1"/>
      <w:numFmt w:val="bullet"/>
      <w:lvlText w:val="o"/>
      <w:lvlJc w:val="left"/>
      <w:pPr>
        <w:ind w:left="4236" w:hanging="360"/>
      </w:pPr>
      <w:rPr>
        <w:rFonts w:ascii="Courier New" w:eastAsia="Courier New" w:hAnsi="Courier New" w:cs="Courier New"/>
      </w:rPr>
    </w:lvl>
    <w:lvl w:ilvl="5">
      <w:start w:val="1"/>
      <w:numFmt w:val="bullet"/>
      <w:lvlText w:val="▪"/>
      <w:lvlJc w:val="left"/>
      <w:pPr>
        <w:ind w:left="4956" w:hanging="360"/>
      </w:pPr>
      <w:rPr>
        <w:rFonts w:ascii="Noto Sans Symbols" w:eastAsia="Noto Sans Symbols" w:hAnsi="Noto Sans Symbols" w:cs="Noto Sans Symbols"/>
      </w:rPr>
    </w:lvl>
    <w:lvl w:ilvl="6">
      <w:start w:val="1"/>
      <w:numFmt w:val="bullet"/>
      <w:lvlText w:val="●"/>
      <w:lvlJc w:val="left"/>
      <w:pPr>
        <w:ind w:left="5676" w:hanging="360"/>
      </w:pPr>
      <w:rPr>
        <w:rFonts w:ascii="Noto Sans Symbols" w:eastAsia="Noto Sans Symbols" w:hAnsi="Noto Sans Symbols" w:cs="Noto Sans Symbols"/>
      </w:rPr>
    </w:lvl>
    <w:lvl w:ilvl="7">
      <w:start w:val="1"/>
      <w:numFmt w:val="bullet"/>
      <w:lvlText w:val="o"/>
      <w:lvlJc w:val="left"/>
      <w:pPr>
        <w:ind w:left="6396" w:hanging="360"/>
      </w:pPr>
      <w:rPr>
        <w:rFonts w:ascii="Courier New" w:eastAsia="Courier New" w:hAnsi="Courier New" w:cs="Courier New"/>
      </w:rPr>
    </w:lvl>
    <w:lvl w:ilvl="8">
      <w:start w:val="1"/>
      <w:numFmt w:val="bullet"/>
      <w:lvlText w:val="▪"/>
      <w:lvlJc w:val="left"/>
      <w:pPr>
        <w:ind w:left="7116" w:hanging="360"/>
      </w:pPr>
      <w:rPr>
        <w:rFonts w:ascii="Noto Sans Symbols" w:eastAsia="Noto Sans Symbols" w:hAnsi="Noto Sans Symbols" w:cs="Noto Sans Symbols"/>
      </w:rPr>
    </w:lvl>
  </w:abstractNum>
  <w:abstractNum w:abstractNumId="5" w15:restartNumberingAfterBreak="0">
    <w:nsid w:val="50B85AF2"/>
    <w:multiLevelType w:val="multilevel"/>
    <w:tmpl w:val="7CC8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02CAC"/>
    <w:multiLevelType w:val="multilevel"/>
    <w:tmpl w:val="EB1E9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7F09B1"/>
    <w:multiLevelType w:val="multilevel"/>
    <w:tmpl w:val="124AE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2"/>
    <w:lvlOverride w:ilvl="0">
      <w:lvl w:ilvl="0">
        <w:numFmt w:val="decimal"/>
        <w:lvlText w:val="%1."/>
        <w:lvlJc w:val="left"/>
      </w:lvl>
    </w:lvlOverride>
  </w:num>
  <w:num w:numId="5">
    <w:abstractNumId w:val="6"/>
    <w:lvlOverride w:ilvl="0">
      <w:lvl w:ilvl="0">
        <w:numFmt w:val="decimal"/>
        <w:lvlText w:val="%1."/>
        <w:lvlJc w:val="left"/>
      </w:lvl>
    </w:lvlOverride>
  </w:num>
  <w:num w:numId="6">
    <w:abstractNumId w:val="7"/>
    <w:lvlOverride w:ilvl="0">
      <w:lvl w:ilvl="0">
        <w:numFmt w:val="decimal"/>
        <w:lvlText w:val="%1."/>
        <w:lvlJc w:val="left"/>
      </w:lvl>
    </w:lvlOverride>
  </w:num>
  <w:num w:numId="7">
    <w:abstractNumId w:val="3"/>
    <w:lvlOverride w:ilvl="0">
      <w:lvl w:ilvl="0">
        <w:numFmt w:val="decimal"/>
        <w:lvlText w:val="%1."/>
        <w:lvlJc w:val="left"/>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B6"/>
    <w:rsid w:val="000B785A"/>
    <w:rsid w:val="001402B9"/>
    <w:rsid w:val="00146358"/>
    <w:rsid w:val="001600FF"/>
    <w:rsid w:val="002B2A2B"/>
    <w:rsid w:val="002B7EDC"/>
    <w:rsid w:val="0036059B"/>
    <w:rsid w:val="00380E97"/>
    <w:rsid w:val="003B0367"/>
    <w:rsid w:val="003C58B6"/>
    <w:rsid w:val="00636DB1"/>
    <w:rsid w:val="00661645"/>
    <w:rsid w:val="007704E5"/>
    <w:rsid w:val="007F1273"/>
    <w:rsid w:val="00855FC8"/>
    <w:rsid w:val="008B10C9"/>
    <w:rsid w:val="009F51CA"/>
    <w:rsid w:val="00A64041"/>
    <w:rsid w:val="00AF33B6"/>
    <w:rsid w:val="00C6324D"/>
    <w:rsid w:val="00CF67AE"/>
    <w:rsid w:val="00D32B11"/>
    <w:rsid w:val="00D53849"/>
    <w:rsid w:val="00D85589"/>
    <w:rsid w:val="00F83858"/>
    <w:rsid w:val="00FA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E9D55-B394-4C49-A027-480E1480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ru" w:eastAsia="ru-RU"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after="0"/>
    </w:p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No Spacing"/>
    <w:uiPriority w:val="1"/>
    <w:qFormat/>
    <w:rsid w:val="004614C6"/>
    <w:pPr>
      <w:spacing w:after="0"/>
    </w:pPr>
    <w:rPr>
      <w:rFonts w:eastAsiaTheme="minorEastAsia"/>
    </w:rPr>
  </w:style>
  <w:style w:type="character" w:customStyle="1" w:styleId="a5">
    <w:name w:val="Заголовок Знак"/>
    <w:basedOn w:val="a0"/>
    <w:uiPriority w:val="10"/>
    <w:rsid w:val="004614C6"/>
    <w:rPr>
      <w:rFonts w:ascii="Times New Roman" w:eastAsiaTheme="majorEastAsia" w:hAnsi="Times New Roman" w:cstheme="majorBidi"/>
      <w:spacing w:val="-10"/>
      <w:sz w:val="28"/>
      <w:szCs w:val="56"/>
    </w:rPr>
  </w:style>
  <w:style w:type="paragraph" w:styleId="a6">
    <w:name w:val="List Paragraph"/>
    <w:uiPriority w:val="34"/>
    <w:qFormat/>
    <w:rsid w:val="00EC755B"/>
    <w:pPr>
      <w:ind w:left="720"/>
      <w:contextualSpacing/>
    </w:pPr>
  </w:style>
  <w:style w:type="character" w:customStyle="1" w:styleId="FontStyle23">
    <w:name w:val="Font Style23"/>
    <w:rsid w:val="00B44552"/>
    <w:rPr>
      <w:rFonts w:ascii="Times New Roman" w:hAnsi="Times New Roman" w:cs="Times New Roman"/>
      <w:sz w:val="20"/>
      <w:szCs w:val="20"/>
    </w:rPr>
  </w:style>
  <w:style w:type="character" w:customStyle="1" w:styleId="FontStyle32">
    <w:name w:val="Font Style32"/>
    <w:rsid w:val="00B44552"/>
    <w:rPr>
      <w:rFonts w:ascii="Times New Roman" w:hAnsi="Times New Roman" w:cs="Times New Roman"/>
      <w:sz w:val="20"/>
      <w:szCs w:val="20"/>
    </w:rPr>
  </w:style>
  <w:style w:type="character" w:customStyle="1" w:styleId="FontStyle31">
    <w:name w:val="Font Style31"/>
    <w:rsid w:val="00B44552"/>
    <w:rPr>
      <w:rFonts w:ascii="Times New Roman" w:hAnsi="Times New Roman" w:cs="Times New Roman"/>
      <w:sz w:val="20"/>
      <w:szCs w:val="20"/>
    </w:rPr>
  </w:style>
  <w:style w:type="paragraph" w:customStyle="1" w:styleId="Style12">
    <w:name w:val="Style12"/>
    <w:rsid w:val="00B44552"/>
    <w:pPr>
      <w:widowControl w:val="0"/>
      <w:autoSpaceDE w:val="0"/>
      <w:autoSpaceDN w:val="0"/>
      <w:adjustRightInd w:val="0"/>
      <w:spacing w:after="0" w:line="416" w:lineRule="exact"/>
      <w:ind w:firstLine="574"/>
      <w:jc w:val="left"/>
    </w:pPr>
    <w:rPr>
      <w:sz w:val="24"/>
      <w:szCs w:val="24"/>
    </w:rPr>
  </w:style>
  <w:style w:type="paragraph" w:styleId="a7">
    <w:name w:val="header"/>
    <w:link w:val="a8"/>
    <w:uiPriority w:val="99"/>
    <w:unhideWhenUsed/>
    <w:rsid w:val="006E69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69DC"/>
    <w:rPr>
      <w:rFonts w:ascii="Times New Roman" w:eastAsiaTheme="minorEastAsia" w:hAnsi="Times New Roman"/>
      <w:sz w:val="28"/>
    </w:rPr>
  </w:style>
  <w:style w:type="paragraph" w:styleId="a9">
    <w:name w:val="footer"/>
    <w:link w:val="aa"/>
    <w:uiPriority w:val="99"/>
    <w:unhideWhenUsed/>
    <w:rsid w:val="006E69D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69DC"/>
    <w:rPr>
      <w:rFonts w:ascii="Times New Roman" w:eastAsiaTheme="minorEastAsia" w:hAnsi="Times New Roman"/>
      <w:sz w:val="28"/>
    </w:rPr>
  </w:style>
  <w:style w:type="table" w:styleId="ab">
    <w:name w:val="Table Grid"/>
    <w:basedOn w:val="a1"/>
    <w:uiPriority w:val="39"/>
    <w:rsid w:val="000C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link w:val="ad"/>
    <w:uiPriority w:val="99"/>
    <w:semiHidden/>
    <w:unhideWhenUsed/>
    <w:rsid w:val="00422B7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22B73"/>
    <w:rPr>
      <w:rFonts w:ascii="Segoe UI" w:eastAsiaTheme="minorEastAsia" w:hAnsi="Segoe UI" w:cs="Segoe UI"/>
      <w:sz w:val="18"/>
      <w:szCs w:val="18"/>
    </w:rPr>
  </w:style>
  <w:style w:type="paragraph" w:styleId="ae">
    <w:name w:val="Normal (Web)"/>
    <w:uiPriority w:val="99"/>
    <w:unhideWhenUsed/>
    <w:rsid w:val="00875182"/>
    <w:pPr>
      <w:spacing w:before="100" w:beforeAutospacing="1" w:after="100" w:afterAutospacing="1" w:line="240" w:lineRule="auto"/>
      <w:jc w:val="left"/>
    </w:pPr>
    <w:rPr>
      <w:sz w:val="24"/>
      <w:szCs w:val="24"/>
    </w:rPr>
  </w:style>
  <w:style w:type="paragraph" w:customStyle="1" w:styleId="Style6">
    <w:name w:val="Style6"/>
    <w:uiPriority w:val="99"/>
    <w:rsid w:val="0052571B"/>
    <w:pPr>
      <w:widowControl w:val="0"/>
      <w:autoSpaceDE w:val="0"/>
      <w:autoSpaceDN w:val="0"/>
      <w:adjustRightInd w:val="0"/>
      <w:spacing w:after="0" w:line="240" w:lineRule="auto"/>
      <w:jc w:val="left"/>
    </w:pPr>
    <w:rPr>
      <w:rFonts w:eastAsia="MS Mincho"/>
      <w:sz w:val="24"/>
      <w:szCs w:val="24"/>
    </w:rPr>
  </w:style>
  <w:style w:type="character" w:customStyle="1" w:styleId="FontStyle19">
    <w:name w:val="Font Style19"/>
    <w:uiPriority w:val="99"/>
    <w:rsid w:val="0052571B"/>
    <w:rPr>
      <w:rFonts w:ascii="Times New Roman" w:hAnsi="Times New Roman" w:cs="Times New Roman"/>
      <w:b/>
      <w:bCs/>
      <w:sz w:val="22"/>
      <w:szCs w:val="22"/>
    </w:rPr>
  </w:style>
  <w:style w:type="character" w:styleId="af">
    <w:name w:val="Hyperlink"/>
    <w:basedOn w:val="a0"/>
    <w:uiPriority w:val="99"/>
    <w:unhideWhenUsed/>
    <w:rsid w:val="00755B81"/>
    <w:rPr>
      <w:color w:val="0563C1" w:themeColor="hyperlink"/>
      <w:u w:val="single"/>
    </w:rPr>
  </w:style>
  <w:style w:type="character" w:styleId="af0">
    <w:name w:val="FollowedHyperlink"/>
    <w:basedOn w:val="a0"/>
    <w:uiPriority w:val="99"/>
    <w:semiHidden/>
    <w:unhideWhenUsed/>
    <w:rsid w:val="00755B81"/>
    <w:rPr>
      <w:color w:val="954F72" w:themeColor="followedHyperlink"/>
      <w:u w:val="single"/>
    </w:rPr>
  </w:style>
  <w:style w:type="character" w:customStyle="1" w:styleId="10">
    <w:name w:val="Неразрешенное упоминание1"/>
    <w:basedOn w:val="a0"/>
    <w:uiPriority w:val="99"/>
    <w:semiHidden/>
    <w:unhideWhenUsed/>
    <w:rsid w:val="00CC796E"/>
    <w:rPr>
      <w:color w:val="605E5C"/>
      <w:shd w:val="clear" w:color="auto" w:fill="E1DFDD"/>
    </w:r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paragraph" w:styleId="af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TableNormal3"/>
    <w:tblPr>
      <w:tblStyleRowBandSize w:val="1"/>
      <w:tblStyleColBandSize w:val="1"/>
      <w:tblCellMar>
        <w:left w:w="115" w:type="dxa"/>
        <w:right w:w="115" w:type="dxa"/>
      </w:tblCellMar>
    </w:tblPr>
  </w:style>
  <w:style w:type="character" w:styleId="af7">
    <w:name w:val="Unresolved Mention"/>
    <w:basedOn w:val="a0"/>
    <w:uiPriority w:val="99"/>
    <w:semiHidden/>
    <w:unhideWhenUsed/>
    <w:rsid w:val="001600FF"/>
    <w:rPr>
      <w:color w:val="605E5C"/>
      <w:shd w:val="clear" w:color="auto" w:fill="E1DFDD"/>
    </w:rPr>
  </w:style>
  <w:style w:type="character" w:customStyle="1" w:styleId="apple-tab-span">
    <w:name w:val="apple-tab-span"/>
    <w:basedOn w:val="a0"/>
    <w:rsid w:val="00855FC8"/>
  </w:style>
  <w:style w:type="paragraph" w:customStyle="1" w:styleId="ConsPlusNormal">
    <w:name w:val="ConsPlusNormal"/>
    <w:rsid w:val="001402B9"/>
    <w:pPr>
      <w:widowControl w:val="0"/>
      <w:autoSpaceDE w:val="0"/>
      <w:autoSpaceDN w:val="0"/>
      <w:spacing w:after="0" w:line="240" w:lineRule="auto"/>
      <w:jc w:val="left"/>
    </w:pPr>
    <w:rPr>
      <w:rFonts w:ascii="Calibri" w:hAnsi="Calibri" w:cs="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744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RufC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533C8E5546CA64FAED62E167F76889C2B7C475937E490CCCF44DC3F47247BD6E813F8F2J2rD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cfg24.ru/" TargetMode="External"/><Relationship Id="rId4" Type="http://schemas.openxmlformats.org/officeDocument/2006/relationships/settings" Target="settings.xml"/><Relationship Id="rId9" Type="http://schemas.openxmlformats.org/officeDocument/2006/relationships/hyperlink" Target="https://vk.com/rcfg2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asbAY6YMAvYFjZQ5usXpSvXDg==">CgMxLjAyCGguZ2pkZ3hzOAByITFwMzVKbDQ0bmdFTlF0Nk1IRzBUbTF5Ql9jOGhuejJkZg==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Ключникова Анна Андреевна</dc:creator>
  <cp:lastModifiedBy>Дубовицкая Галина Александровна</cp:lastModifiedBy>
  <cp:revision>2</cp:revision>
  <dcterms:created xsi:type="dcterms:W3CDTF">2026-03-05T07:55:00Z</dcterms:created>
  <dcterms:modified xsi:type="dcterms:W3CDTF">2026-03-05T07:55:00Z</dcterms:modified>
</cp:coreProperties>
</file>