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83BF9" w14:textId="1908E741" w:rsidR="00134F8A" w:rsidRPr="006C1A53" w:rsidRDefault="00134F8A" w:rsidP="00281647">
      <w:pPr>
        <w:spacing w:after="0" w:line="312" w:lineRule="auto"/>
        <w:jc w:val="center"/>
        <w:rPr>
          <w:rFonts w:ascii="Inter" w:hAnsi="Inter" w:cs="Times New Roman"/>
          <w:sz w:val="24"/>
          <w:szCs w:val="24"/>
        </w:rPr>
      </w:pPr>
      <w:r w:rsidRPr="006C1A53">
        <w:rPr>
          <w:rFonts w:ascii="Inter" w:hAnsi="Inter" w:cs="Times New Roman"/>
          <w:sz w:val="24"/>
          <w:szCs w:val="24"/>
        </w:rPr>
        <w:t>ПРОЕКТ ПРОГРАММЫ МЕЖРЕГИОНАЛЬНОГО ФОРУМА</w:t>
      </w:r>
    </w:p>
    <w:p w14:paraId="6450AB09" w14:textId="2C56A1FF" w:rsidR="00AB187A" w:rsidRPr="006C1A53" w:rsidRDefault="00134F8A" w:rsidP="00281647">
      <w:pPr>
        <w:spacing w:after="0" w:line="312" w:lineRule="auto"/>
        <w:jc w:val="center"/>
        <w:rPr>
          <w:rFonts w:ascii="Inter" w:hAnsi="Inter" w:cs="Times New Roman"/>
          <w:sz w:val="24"/>
          <w:szCs w:val="24"/>
        </w:rPr>
      </w:pPr>
      <w:r w:rsidRPr="006C1A53">
        <w:rPr>
          <w:rFonts w:ascii="Inter" w:hAnsi="Inter" w:cs="Times New Roman"/>
          <w:sz w:val="24"/>
          <w:szCs w:val="24"/>
        </w:rPr>
        <w:t xml:space="preserve"> «РЕАЛИИ И СТРАТЕГИИ КИБЕРБЕЗОПАСНОСТИ»</w:t>
      </w:r>
    </w:p>
    <w:p w14:paraId="0DCDC2A6" w14:textId="77777777" w:rsidR="00281647" w:rsidRPr="006C1A53" w:rsidRDefault="00134F8A" w:rsidP="006C1A53">
      <w:pPr>
        <w:spacing w:after="0" w:line="264" w:lineRule="auto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>16 октября</w:t>
      </w:r>
      <w:r w:rsidR="00F7051C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2025 год</w:t>
      </w:r>
    </w:p>
    <w:p w14:paraId="12918084" w14:textId="28B174BF" w:rsidR="00134F8A" w:rsidRPr="006C1A53" w:rsidRDefault="00134F8A" w:rsidP="006C1A53">
      <w:pPr>
        <w:spacing w:after="0" w:line="264" w:lineRule="auto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Школа 21, </w:t>
      </w:r>
      <w:r w:rsidR="00281647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г. Липецк, </w:t>
      </w: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>Зегеля,1</w:t>
      </w:r>
    </w:p>
    <w:p w14:paraId="2B9E733A" w14:textId="7015C07E" w:rsidR="00134F8A" w:rsidRPr="006C1A53" w:rsidRDefault="00134F8A" w:rsidP="006C1A53">
      <w:pPr>
        <w:spacing w:after="0" w:line="264" w:lineRule="auto"/>
        <w:jc w:val="right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на </w:t>
      </w:r>
      <w:r w:rsidR="007E3A75">
        <w:rPr>
          <w:rFonts w:asciiTheme="majorHAnsi" w:hAnsiTheme="majorHAnsi" w:cstheme="majorHAnsi"/>
          <w:b/>
          <w:bCs/>
          <w:i/>
          <w:iCs/>
          <w:sz w:val="23"/>
          <w:szCs w:val="23"/>
        </w:rPr>
        <w:t>12</w:t>
      </w:r>
      <w:r w:rsidR="007A75DB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</w:t>
      </w:r>
      <w:r w:rsidR="004A4174">
        <w:rPr>
          <w:rFonts w:asciiTheme="majorHAnsi" w:hAnsiTheme="majorHAnsi" w:cstheme="majorHAnsi"/>
          <w:b/>
          <w:bCs/>
          <w:i/>
          <w:iCs/>
          <w:sz w:val="23"/>
          <w:szCs w:val="23"/>
        </w:rPr>
        <w:t>сентября</w:t>
      </w: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2025</w:t>
      </w:r>
    </w:p>
    <w:p w14:paraId="3F47E2BD" w14:textId="74E84E08" w:rsidR="00D61DC3" w:rsidRPr="006C1A53" w:rsidRDefault="00D61DC3" w:rsidP="006C1A53">
      <w:pPr>
        <w:spacing w:after="0" w:line="264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sz w:val="23"/>
          <w:szCs w:val="23"/>
        </w:rPr>
        <w:t xml:space="preserve">Цель Форума </w:t>
      </w:r>
      <w:r w:rsidRPr="006C1A53">
        <w:rPr>
          <w:rFonts w:asciiTheme="majorHAnsi" w:hAnsiTheme="majorHAnsi" w:cstheme="majorHAnsi"/>
          <w:sz w:val="23"/>
          <w:szCs w:val="23"/>
        </w:rPr>
        <w:t>– актуализация стратегий и решений в области кибербезопасности для предприятий и организаций различных форм собственности.</w:t>
      </w:r>
    </w:p>
    <w:p w14:paraId="09C97D48" w14:textId="77777777" w:rsidR="00281647" w:rsidRPr="006C1A53" w:rsidRDefault="00281647" w:rsidP="006C1A53">
      <w:pPr>
        <w:spacing w:after="0" w:line="264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sz w:val="23"/>
          <w:szCs w:val="23"/>
        </w:rPr>
        <w:t xml:space="preserve">Целевая аудитория: </w:t>
      </w:r>
      <w:r w:rsidRPr="006C1A53">
        <w:rPr>
          <w:rFonts w:asciiTheme="majorHAnsi" w:hAnsiTheme="majorHAnsi" w:cstheme="majorHAnsi"/>
          <w:sz w:val="23"/>
          <w:szCs w:val="23"/>
        </w:rPr>
        <w:t>руководители государственных и коммерческих организаций, руководители ИТ и ИБ-подразделений, специалисты ИБ, руководители и специалисты в области управления персоналом, представители образовательных организаций.</w:t>
      </w:r>
    </w:p>
    <w:p w14:paraId="381E705B" w14:textId="55C5EE5B" w:rsidR="00077572" w:rsidRPr="006C1A53" w:rsidRDefault="00077572" w:rsidP="006C1A53">
      <w:pPr>
        <w:spacing w:after="0" w:line="264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sz w:val="23"/>
          <w:szCs w:val="23"/>
        </w:rPr>
        <w:t>Организатор</w:t>
      </w:r>
      <w:r w:rsidR="004C7332">
        <w:rPr>
          <w:rFonts w:asciiTheme="majorHAnsi" w:hAnsiTheme="majorHAnsi" w:cstheme="majorHAnsi"/>
          <w:b/>
          <w:bCs/>
          <w:sz w:val="23"/>
          <w:szCs w:val="23"/>
        </w:rPr>
        <w:t>ы</w:t>
      </w:r>
      <w:r w:rsidRPr="006C1A53">
        <w:rPr>
          <w:rFonts w:asciiTheme="majorHAnsi" w:hAnsiTheme="majorHAnsi" w:cstheme="majorHAnsi"/>
          <w:sz w:val="23"/>
          <w:szCs w:val="23"/>
        </w:rPr>
        <w:t xml:space="preserve"> – компания «Региональные Системы Комплексной Безопасности»</w:t>
      </w:r>
      <w:r w:rsidR="004C7332">
        <w:rPr>
          <w:rFonts w:asciiTheme="majorHAnsi" w:hAnsiTheme="majorHAnsi" w:cstheme="majorHAnsi"/>
          <w:sz w:val="23"/>
          <w:szCs w:val="23"/>
        </w:rPr>
        <w:t xml:space="preserve"> и министерство цифрового развития и искусственного интеллекта Липецкой области.</w:t>
      </w:r>
    </w:p>
    <w:p w14:paraId="7AC2F4C8" w14:textId="03437F5B" w:rsidR="00077572" w:rsidRPr="00FB13F3" w:rsidRDefault="00077572" w:rsidP="006C1A53">
      <w:pPr>
        <w:spacing w:after="0" w:line="264" w:lineRule="auto"/>
        <w:jc w:val="both"/>
        <w:rPr>
          <w:rFonts w:asciiTheme="majorHAnsi" w:hAnsiTheme="majorHAnsi" w:cstheme="majorHAnsi"/>
          <w:sz w:val="23"/>
          <w:szCs w:val="23"/>
          <w:lang w:val="en-US"/>
        </w:rPr>
      </w:pPr>
      <w:r w:rsidRPr="006C1A53">
        <w:rPr>
          <w:rFonts w:asciiTheme="majorHAnsi" w:hAnsiTheme="majorHAnsi" w:cstheme="majorHAnsi"/>
          <w:b/>
          <w:bCs/>
          <w:sz w:val="23"/>
          <w:szCs w:val="23"/>
        </w:rPr>
        <w:t>Партнеры</w:t>
      </w:r>
      <w:r w:rsidRPr="004C7332">
        <w:rPr>
          <w:rFonts w:asciiTheme="majorHAnsi" w:hAnsiTheme="majorHAnsi" w:cstheme="majorHAnsi"/>
          <w:sz w:val="23"/>
          <w:szCs w:val="23"/>
          <w:lang w:val="en-US"/>
        </w:rPr>
        <w:t xml:space="preserve"> – </w:t>
      </w:r>
      <w:r w:rsidR="004C7332">
        <w:rPr>
          <w:rFonts w:asciiTheme="majorHAnsi" w:hAnsiTheme="majorHAnsi" w:cstheme="majorHAnsi"/>
          <w:sz w:val="23"/>
          <w:szCs w:val="23"/>
        </w:rPr>
        <w:t>компании</w:t>
      </w:r>
      <w:r w:rsidR="004C7332" w:rsidRPr="004C7332">
        <w:rPr>
          <w:rFonts w:asciiTheme="majorHAnsi" w:hAnsiTheme="majorHAnsi" w:cstheme="majorHAnsi"/>
          <w:sz w:val="23"/>
          <w:szCs w:val="23"/>
          <w:lang w:val="en-US"/>
        </w:rPr>
        <w:t xml:space="preserve"> </w:t>
      </w:r>
      <w:r w:rsidR="00281647" w:rsidRPr="006C1A53">
        <w:rPr>
          <w:rFonts w:asciiTheme="majorHAnsi" w:hAnsiTheme="majorHAnsi" w:cstheme="majorHAnsi"/>
          <w:sz w:val="23"/>
          <w:szCs w:val="23"/>
          <w:lang w:val="en-US"/>
        </w:rPr>
        <w:t>Positive</w:t>
      </w:r>
      <w:r w:rsidR="00281647" w:rsidRPr="004C7332">
        <w:rPr>
          <w:rFonts w:asciiTheme="majorHAnsi" w:hAnsiTheme="majorHAnsi" w:cstheme="majorHAnsi"/>
          <w:sz w:val="23"/>
          <w:szCs w:val="23"/>
          <w:lang w:val="en-US"/>
        </w:rPr>
        <w:t xml:space="preserve"> </w:t>
      </w:r>
      <w:r w:rsidR="00281647" w:rsidRPr="006C1A53">
        <w:rPr>
          <w:rFonts w:asciiTheme="majorHAnsi" w:hAnsiTheme="majorHAnsi" w:cstheme="majorHAnsi"/>
          <w:sz w:val="23"/>
          <w:szCs w:val="23"/>
          <w:lang w:val="en-US"/>
        </w:rPr>
        <w:t>Technologies</w:t>
      </w:r>
      <w:r w:rsidR="00DF4D08" w:rsidRPr="004C7332">
        <w:rPr>
          <w:rFonts w:asciiTheme="majorHAnsi" w:hAnsiTheme="majorHAnsi" w:cstheme="majorHAnsi"/>
          <w:sz w:val="23"/>
          <w:szCs w:val="23"/>
          <w:lang w:val="en-US"/>
        </w:rPr>
        <w:t xml:space="preserve">, </w:t>
      </w:r>
      <w:proofErr w:type="spellStart"/>
      <w:r w:rsidR="004C7332" w:rsidRPr="004C7332">
        <w:rPr>
          <w:rFonts w:asciiTheme="majorHAnsi" w:hAnsiTheme="majorHAnsi" w:cstheme="majorHAnsi"/>
          <w:sz w:val="23"/>
          <w:szCs w:val="23"/>
          <w:lang w:val="en-US"/>
        </w:rPr>
        <w:t>U</w:t>
      </w:r>
      <w:r w:rsidR="004C7332">
        <w:rPr>
          <w:rFonts w:asciiTheme="majorHAnsi" w:hAnsiTheme="majorHAnsi" w:cstheme="majorHAnsi"/>
          <w:sz w:val="23"/>
          <w:szCs w:val="23"/>
          <w:lang w:val="en-US"/>
        </w:rPr>
        <w:t>serGate</w:t>
      </w:r>
      <w:proofErr w:type="spellEnd"/>
      <w:r w:rsidR="004C7332" w:rsidRPr="004C7332">
        <w:rPr>
          <w:rFonts w:asciiTheme="majorHAnsi" w:hAnsiTheme="majorHAnsi" w:cstheme="majorHAnsi"/>
          <w:sz w:val="23"/>
          <w:szCs w:val="23"/>
          <w:lang w:val="en-US"/>
        </w:rPr>
        <w:t>, M</w:t>
      </w:r>
      <w:r w:rsidR="004C7332">
        <w:rPr>
          <w:rFonts w:asciiTheme="majorHAnsi" w:hAnsiTheme="majorHAnsi" w:cstheme="majorHAnsi"/>
          <w:sz w:val="23"/>
          <w:szCs w:val="23"/>
          <w:lang w:val="en-US"/>
        </w:rPr>
        <w:t>ONT</w:t>
      </w:r>
      <w:r w:rsidR="00A639A5" w:rsidRPr="00A639A5">
        <w:rPr>
          <w:rFonts w:asciiTheme="majorHAnsi" w:hAnsiTheme="majorHAnsi" w:cstheme="majorHAnsi"/>
          <w:sz w:val="23"/>
          <w:szCs w:val="23"/>
          <w:lang w:val="en-US"/>
        </w:rPr>
        <w:t xml:space="preserve">, </w:t>
      </w:r>
      <w:proofErr w:type="spellStart"/>
      <w:r w:rsidR="00A639A5" w:rsidRPr="006C1A53">
        <w:rPr>
          <w:rFonts w:asciiTheme="majorHAnsi" w:hAnsiTheme="majorHAnsi" w:cstheme="majorHAnsi"/>
          <w:sz w:val="23"/>
          <w:szCs w:val="23"/>
          <w:lang w:val="en-US"/>
        </w:rPr>
        <w:t>Axoft</w:t>
      </w:r>
      <w:proofErr w:type="spellEnd"/>
      <w:r w:rsidR="00FB13F3" w:rsidRPr="00FB13F3">
        <w:rPr>
          <w:rFonts w:asciiTheme="majorHAnsi" w:hAnsiTheme="majorHAnsi" w:cstheme="majorHAnsi"/>
          <w:sz w:val="23"/>
          <w:szCs w:val="23"/>
          <w:lang w:val="en-US"/>
        </w:rPr>
        <w:t>.</w:t>
      </w:r>
    </w:p>
    <w:p w14:paraId="3088E548" w14:textId="4374546D" w:rsidR="00AF0B58" w:rsidRPr="006C1A53" w:rsidRDefault="00AF0B58" w:rsidP="006C1A53">
      <w:pPr>
        <w:spacing w:after="0" w:line="264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sz w:val="23"/>
          <w:szCs w:val="23"/>
        </w:rPr>
        <w:t>При поддержке</w:t>
      </w:r>
      <w:r w:rsidRPr="006C1A53">
        <w:rPr>
          <w:rFonts w:asciiTheme="majorHAnsi" w:hAnsiTheme="majorHAnsi" w:cstheme="majorHAnsi"/>
          <w:sz w:val="23"/>
          <w:szCs w:val="23"/>
        </w:rPr>
        <w:t xml:space="preserve"> </w:t>
      </w:r>
      <w:r w:rsidR="007230AF">
        <w:rPr>
          <w:rFonts w:asciiTheme="majorHAnsi" w:hAnsiTheme="majorHAnsi" w:cstheme="majorHAnsi"/>
          <w:sz w:val="23"/>
          <w:szCs w:val="23"/>
        </w:rPr>
        <w:t>П</w:t>
      </w:r>
      <w:r w:rsidR="00A639A5">
        <w:rPr>
          <w:rFonts w:asciiTheme="majorHAnsi" w:hAnsiTheme="majorHAnsi" w:cstheme="majorHAnsi"/>
          <w:sz w:val="23"/>
          <w:szCs w:val="23"/>
        </w:rPr>
        <w:t xml:space="preserve">равительства Липецкой области, </w:t>
      </w:r>
      <w:r w:rsidR="00906DED" w:rsidRPr="00906DED">
        <w:rPr>
          <w:rFonts w:asciiTheme="majorHAnsi" w:hAnsiTheme="majorHAnsi" w:cstheme="majorHAnsi"/>
          <w:sz w:val="23"/>
          <w:szCs w:val="23"/>
        </w:rPr>
        <w:t>Н</w:t>
      </w:r>
      <w:r w:rsidR="00906DED">
        <w:rPr>
          <w:rFonts w:asciiTheme="majorHAnsi" w:hAnsiTheme="majorHAnsi" w:cstheme="majorHAnsi"/>
          <w:sz w:val="23"/>
          <w:szCs w:val="23"/>
        </w:rPr>
        <w:t>ИФИ Минфина России, министерства финансов Липецкой области,</w:t>
      </w:r>
      <w:r w:rsidR="007E3A75">
        <w:rPr>
          <w:rFonts w:asciiTheme="majorHAnsi" w:hAnsiTheme="majorHAnsi" w:cstheme="majorHAnsi"/>
          <w:sz w:val="23"/>
          <w:szCs w:val="23"/>
        </w:rPr>
        <w:t xml:space="preserve"> министерства здравоохранения Липецкой области,</w:t>
      </w:r>
      <w:r w:rsidR="00906DED">
        <w:rPr>
          <w:rFonts w:asciiTheme="majorHAnsi" w:hAnsiTheme="majorHAnsi" w:cstheme="majorHAnsi"/>
          <w:sz w:val="23"/>
          <w:szCs w:val="23"/>
        </w:rPr>
        <w:t xml:space="preserve"> </w:t>
      </w:r>
      <w:r w:rsidRPr="006C1A53">
        <w:rPr>
          <w:rFonts w:asciiTheme="majorHAnsi" w:hAnsiTheme="majorHAnsi" w:cstheme="majorHAnsi"/>
          <w:sz w:val="23"/>
          <w:szCs w:val="23"/>
        </w:rPr>
        <w:t>Липецко</w:t>
      </w:r>
      <w:r w:rsidR="00010CC1" w:rsidRPr="006C1A53">
        <w:rPr>
          <w:rFonts w:asciiTheme="majorHAnsi" w:hAnsiTheme="majorHAnsi" w:cstheme="majorHAnsi"/>
          <w:sz w:val="23"/>
          <w:szCs w:val="23"/>
        </w:rPr>
        <w:t>го</w:t>
      </w:r>
      <w:r w:rsidRPr="006C1A53">
        <w:rPr>
          <w:rFonts w:asciiTheme="majorHAnsi" w:hAnsiTheme="majorHAnsi" w:cstheme="majorHAnsi"/>
          <w:sz w:val="23"/>
          <w:szCs w:val="23"/>
        </w:rPr>
        <w:t xml:space="preserve"> регионально</w:t>
      </w:r>
      <w:r w:rsidR="00010CC1" w:rsidRPr="006C1A53">
        <w:rPr>
          <w:rFonts w:asciiTheme="majorHAnsi" w:hAnsiTheme="majorHAnsi" w:cstheme="majorHAnsi"/>
          <w:sz w:val="23"/>
          <w:szCs w:val="23"/>
        </w:rPr>
        <w:t>го</w:t>
      </w:r>
      <w:r w:rsidRPr="006C1A53">
        <w:rPr>
          <w:rFonts w:asciiTheme="majorHAnsi" w:hAnsiTheme="majorHAnsi" w:cstheme="majorHAnsi"/>
          <w:sz w:val="23"/>
          <w:szCs w:val="23"/>
        </w:rPr>
        <w:t xml:space="preserve"> отделени</w:t>
      </w:r>
      <w:r w:rsidR="00010CC1" w:rsidRPr="006C1A53">
        <w:rPr>
          <w:rFonts w:asciiTheme="majorHAnsi" w:hAnsiTheme="majorHAnsi" w:cstheme="majorHAnsi"/>
          <w:sz w:val="23"/>
          <w:szCs w:val="23"/>
        </w:rPr>
        <w:t>я</w:t>
      </w:r>
      <w:r w:rsidRPr="006C1A53">
        <w:rPr>
          <w:rFonts w:asciiTheme="majorHAnsi" w:hAnsiTheme="majorHAnsi" w:cstheme="majorHAnsi"/>
          <w:sz w:val="23"/>
          <w:szCs w:val="23"/>
        </w:rPr>
        <w:t xml:space="preserve"> «Деловая Россия», Отделени</w:t>
      </w:r>
      <w:r w:rsidR="00010CC1" w:rsidRPr="006C1A53">
        <w:rPr>
          <w:rFonts w:asciiTheme="majorHAnsi" w:hAnsiTheme="majorHAnsi" w:cstheme="majorHAnsi"/>
          <w:sz w:val="23"/>
          <w:szCs w:val="23"/>
        </w:rPr>
        <w:t>я</w:t>
      </w:r>
      <w:r w:rsidRPr="006C1A53">
        <w:rPr>
          <w:rFonts w:asciiTheme="majorHAnsi" w:hAnsiTheme="majorHAnsi" w:cstheme="majorHAnsi"/>
          <w:sz w:val="23"/>
          <w:szCs w:val="23"/>
        </w:rPr>
        <w:t xml:space="preserve"> Липецк Банка России</w:t>
      </w:r>
      <w:r w:rsidR="00010CC1" w:rsidRPr="006C1A53">
        <w:rPr>
          <w:rFonts w:asciiTheme="majorHAnsi" w:hAnsiTheme="majorHAnsi" w:cstheme="majorHAnsi"/>
          <w:sz w:val="23"/>
          <w:szCs w:val="23"/>
        </w:rPr>
        <w:t>.</w:t>
      </w:r>
    </w:p>
    <w:p w14:paraId="17928E44" w14:textId="77777777" w:rsidR="00D61DC3" w:rsidRPr="006C1A53" w:rsidRDefault="00D61DC3" w:rsidP="006C1A53">
      <w:pPr>
        <w:spacing w:after="0" w:line="264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sz w:val="23"/>
          <w:szCs w:val="23"/>
        </w:rPr>
        <w:t>Информационный партнер</w:t>
      </w:r>
      <w:r w:rsidRPr="006C1A53">
        <w:rPr>
          <w:rFonts w:asciiTheme="majorHAnsi" w:hAnsiTheme="majorHAnsi" w:cstheme="majorHAnsi"/>
          <w:sz w:val="23"/>
          <w:szCs w:val="23"/>
        </w:rPr>
        <w:t xml:space="preserve"> – телерадиокомпания «Липецкое время».</w:t>
      </w:r>
    </w:p>
    <w:p w14:paraId="2980E3D4" w14:textId="19BA0F08" w:rsidR="00134F8A" w:rsidRPr="006C1A53" w:rsidRDefault="00134F8A" w:rsidP="006C1A53">
      <w:pPr>
        <w:spacing w:after="0" w:line="264" w:lineRule="auto"/>
        <w:rPr>
          <w:rFonts w:asciiTheme="majorHAnsi" w:hAnsiTheme="majorHAnsi" w:cstheme="majorHAnsi"/>
          <w:sz w:val="23"/>
          <w:szCs w:val="23"/>
        </w:rPr>
      </w:pPr>
      <w:r w:rsidRPr="006C1A53">
        <w:rPr>
          <w:rFonts w:asciiTheme="majorHAnsi" w:hAnsiTheme="majorHAnsi" w:cstheme="majorHAnsi"/>
          <w:sz w:val="23"/>
          <w:szCs w:val="23"/>
        </w:rPr>
        <w:t>Начало регистрации в 8.30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4"/>
        <w:gridCol w:w="4111"/>
        <w:gridCol w:w="2120"/>
      </w:tblGrid>
      <w:tr w:rsidR="00134F8A" w:rsidRPr="00DA5C27" w14:paraId="1A3CAFC0" w14:textId="77777777" w:rsidTr="006B0D96">
        <w:tc>
          <w:tcPr>
            <w:tcW w:w="9345" w:type="dxa"/>
            <w:gridSpan w:val="3"/>
          </w:tcPr>
          <w:p w14:paraId="61C69485" w14:textId="655D6CF9" w:rsidR="00134F8A" w:rsidRPr="00DA5C27" w:rsidRDefault="00134F8A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A5C27">
              <w:rPr>
                <w:rFonts w:asciiTheme="majorHAnsi" w:hAnsiTheme="majorHAnsi" w:cstheme="majorHAnsi"/>
                <w:b/>
                <w:bCs/>
              </w:rPr>
              <w:t>Конференц- зал</w:t>
            </w:r>
            <w:r w:rsidR="00B062B9">
              <w:rPr>
                <w:rFonts w:asciiTheme="majorHAnsi" w:hAnsiTheme="majorHAnsi" w:cstheme="majorHAnsi"/>
                <w:b/>
                <w:bCs/>
              </w:rPr>
              <w:t xml:space="preserve"> (3 этаж)</w:t>
            </w:r>
          </w:p>
        </w:tc>
      </w:tr>
      <w:tr w:rsidR="00DA5C27" w:rsidRPr="00DA5C27" w14:paraId="65F01DB4" w14:textId="77777777" w:rsidTr="006B0D96">
        <w:tc>
          <w:tcPr>
            <w:tcW w:w="9345" w:type="dxa"/>
            <w:gridSpan w:val="3"/>
          </w:tcPr>
          <w:p w14:paraId="618333E6" w14:textId="77777777" w:rsidR="00DA5C27" w:rsidRDefault="00DA5C27" w:rsidP="006C1A53">
            <w:pPr>
              <w:spacing w:line="264" w:lineRule="auto"/>
              <w:jc w:val="center"/>
              <w:rPr>
                <w:rFonts w:asciiTheme="majorHAnsi" w:hAnsiTheme="majorHAnsi" w:cstheme="majorHAnsi"/>
              </w:rPr>
            </w:pPr>
            <w:r w:rsidRPr="00DA5C27">
              <w:rPr>
                <w:rFonts w:asciiTheme="majorHAnsi" w:hAnsiTheme="majorHAnsi" w:cstheme="majorHAnsi"/>
              </w:rPr>
              <w:t>Открытие форума 9.00 – 9.05</w:t>
            </w:r>
          </w:p>
          <w:p w14:paraId="13CE21B7" w14:textId="78F74B4D" w:rsidR="000F474A" w:rsidRPr="000F474A" w:rsidRDefault="000F474A" w:rsidP="000F474A">
            <w:pPr>
              <w:spacing w:line="264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Модератор – </w:t>
            </w:r>
            <w:r w:rsidRPr="000F474A">
              <w:rPr>
                <w:rFonts w:asciiTheme="majorHAnsi" w:hAnsiTheme="majorHAnsi" w:cstheme="majorHAnsi"/>
                <w:b/>
                <w:bCs/>
              </w:rPr>
              <w:t>Руслан Дорошенко</w:t>
            </w:r>
            <w:r>
              <w:rPr>
                <w:rFonts w:asciiTheme="majorHAnsi" w:hAnsiTheme="majorHAnsi" w:cstheme="majorHAnsi"/>
              </w:rPr>
              <w:t>, генеральный директор РСКБ</w:t>
            </w:r>
          </w:p>
        </w:tc>
      </w:tr>
      <w:tr w:rsidR="00281C92" w:rsidRPr="00DA5C27" w14:paraId="1D18A405" w14:textId="77777777" w:rsidTr="00DA5C27">
        <w:tc>
          <w:tcPr>
            <w:tcW w:w="3114" w:type="dxa"/>
          </w:tcPr>
          <w:p w14:paraId="292D0914" w14:textId="77777777" w:rsidR="009E5B53" w:rsidRDefault="009E5B53" w:rsidP="009E5B53">
            <w:pPr>
              <w:spacing w:line="264" w:lineRule="auto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Приветственное слово</w:t>
            </w:r>
          </w:p>
          <w:p w14:paraId="320665E9" w14:textId="77777777" w:rsidR="00281C92" w:rsidRPr="00DA5C27" w:rsidRDefault="00281C92" w:rsidP="006C1A53">
            <w:pPr>
              <w:spacing w:line="264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111" w:type="dxa"/>
          </w:tcPr>
          <w:p w14:paraId="3A807A6E" w14:textId="572AF4A1" w:rsidR="00281C92" w:rsidRPr="00DA5C27" w:rsidRDefault="00281C92" w:rsidP="006C1A53">
            <w:pPr>
              <w:spacing w:line="264" w:lineRule="auto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Глеб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Покатович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, </w:t>
            </w:r>
            <w:r w:rsidRPr="00281C92">
              <w:rPr>
                <w:rFonts w:asciiTheme="majorHAnsi" w:hAnsiTheme="majorHAnsi" w:cstheme="majorHAnsi"/>
              </w:rPr>
              <w:t>ВРИО директора НИФИ Минфина России</w:t>
            </w:r>
            <w:r w:rsidR="006701DF">
              <w:rPr>
                <w:rFonts w:asciiTheme="majorHAnsi" w:hAnsiTheme="majorHAnsi" w:cstheme="majorHAnsi"/>
              </w:rPr>
              <w:t xml:space="preserve"> (онлайн)</w:t>
            </w:r>
          </w:p>
        </w:tc>
        <w:tc>
          <w:tcPr>
            <w:tcW w:w="2120" w:type="dxa"/>
          </w:tcPr>
          <w:p w14:paraId="6DE59F2E" w14:textId="44931A8A" w:rsidR="00281C92" w:rsidRPr="00281C92" w:rsidRDefault="00281C92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</w:rPr>
              <w:t>9.0</w:t>
            </w:r>
            <w:r w:rsidR="009E5B53">
              <w:rPr>
                <w:rFonts w:asciiTheme="majorHAnsi" w:hAnsiTheme="majorHAnsi" w:cstheme="majorHAnsi"/>
              </w:rPr>
              <w:t>5</w:t>
            </w:r>
            <w:r>
              <w:rPr>
                <w:rFonts w:asciiTheme="majorHAnsi" w:hAnsiTheme="majorHAnsi" w:cstheme="majorHAnsi"/>
              </w:rPr>
              <w:t>- 9.</w:t>
            </w:r>
            <w:r w:rsidR="009E5B53">
              <w:rPr>
                <w:rFonts w:asciiTheme="majorHAnsi" w:hAnsiTheme="majorHAnsi" w:cstheme="majorHAnsi"/>
              </w:rPr>
              <w:t>10</w:t>
            </w:r>
          </w:p>
        </w:tc>
      </w:tr>
      <w:tr w:rsidR="004A4174" w:rsidRPr="00DA5C27" w14:paraId="60C8FA47" w14:textId="77777777" w:rsidTr="00DA5C27">
        <w:tc>
          <w:tcPr>
            <w:tcW w:w="3114" w:type="dxa"/>
          </w:tcPr>
          <w:p w14:paraId="5FCE19AB" w14:textId="3DFA36E1" w:rsidR="004A4174" w:rsidRPr="00DA5C27" w:rsidRDefault="004A4174" w:rsidP="006C1A53">
            <w:pPr>
              <w:spacing w:line="264" w:lineRule="auto"/>
              <w:rPr>
                <w:rFonts w:asciiTheme="majorHAnsi" w:hAnsiTheme="majorHAnsi" w:cstheme="majorHAnsi"/>
              </w:rPr>
            </w:pPr>
            <w:r w:rsidRPr="00DA5C27">
              <w:rPr>
                <w:rFonts w:asciiTheme="majorHAnsi" w:hAnsiTheme="majorHAnsi" w:cstheme="majorHAnsi"/>
              </w:rPr>
              <w:t>Уточняется</w:t>
            </w:r>
          </w:p>
        </w:tc>
        <w:tc>
          <w:tcPr>
            <w:tcW w:w="4111" w:type="dxa"/>
          </w:tcPr>
          <w:p w14:paraId="00BB99C1" w14:textId="15C46326" w:rsidR="004A4174" w:rsidRPr="00DA5C27" w:rsidRDefault="004A4174" w:rsidP="006C1A53">
            <w:pPr>
              <w:spacing w:line="264" w:lineRule="auto"/>
              <w:rPr>
                <w:rFonts w:asciiTheme="majorHAnsi" w:hAnsiTheme="majorHAnsi" w:cstheme="majorHAnsi"/>
                <w:b/>
                <w:bCs/>
              </w:rPr>
            </w:pPr>
            <w:r w:rsidRPr="00DA5C27">
              <w:rPr>
                <w:rFonts w:asciiTheme="majorHAnsi" w:hAnsiTheme="majorHAnsi" w:cstheme="majorHAnsi"/>
                <w:b/>
                <w:bCs/>
              </w:rPr>
              <w:t xml:space="preserve">Сергей Курбатов, </w:t>
            </w:r>
            <w:r w:rsidRPr="00DA5C27">
              <w:rPr>
                <w:rFonts w:asciiTheme="majorHAnsi" w:hAnsiTheme="majorHAnsi" w:cstheme="majorHAnsi"/>
              </w:rPr>
              <w:t>заместитель Губернатора Липецкой области (на согласовании)</w:t>
            </w:r>
          </w:p>
        </w:tc>
        <w:tc>
          <w:tcPr>
            <w:tcW w:w="2120" w:type="dxa"/>
          </w:tcPr>
          <w:p w14:paraId="3806326B" w14:textId="48758EC1" w:rsidR="004A4174" w:rsidRPr="00DA5C27" w:rsidRDefault="004A4174" w:rsidP="006C1A53">
            <w:pPr>
              <w:spacing w:line="264" w:lineRule="auto"/>
              <w:jc w:val="center"/>
              <w:rPr>
                <w:rFonts w:asciiTheme="majorHAnsi" w:hAnsiTheme="majorHAnsi" w:cstheme="majorHAnsi"/>
              </w:rPr>
            </w:pPr>
            <w:r w:rsidRPr="00DA5C27">
              <w:rPr>
                <w:rFonts w:asciiTheme="majorHAnsi" w:hAnsiTheme="majorHAnsi" w:cstheme="majorHAnsi"/>
              </w:rPr>
              <w:t>9.</w:t>
            </w:r>
            <w:r w:rsidR="009E5B53">
              <w:rPr>
                <w:rFonts w:asciiTheme="majorHAnsi" w:hAnsiTheme="majorHAnsi" w:cstheme="majorHAnsi"/>
              </w:rPr>
              <w:t>10</w:t>
            </w:r>
            <w:r w:rsidRPr="00DA5C27">
              <w:rPr>
                <w:rFonts w:asciiTheme="majorHAnsi" w:hAnsiTheme="majorHAnsi" w:cstheme="majorHAnsi"/>
              </w:rPr>
              <w:t xml:space="preserve"> – 9.</w:t>
            </w:r>
            <w:r w:rsidR="007D466F">
              <w:rPr>
                <w:rFonts w:asciiTheme="majorHAnsi" w:hAnsiTheme="majorHAnsi" w:cstheme="majorHAnsi"/>
              </w:rPr>
              <w:t>30</w:t>
            </w:r>
          </w:p>
        </w:tc>
      </w:tr>
      <w:tr w:rsidR="00134F8A" w:rsidRPr="00DA5C27" w14:paraId="1CD4AEE3" w14:textId="77777777" w:rsidTr="00DA5C27">
        <w:tc>
          <w:tcPr>
            <w:tcW w:w="3114" w:type="dxa"/>
          </w:tcPr>
          <w:p w14:paraId="71E5B705" w14:textId="6AF563B2" w:rsidR="00134F8A" w:rsidRPr="007D466F" w:rsidRDefault="007D466F" w:rsidP="006C1A53">
            <w:pPr>
              <w:spacing w:line="264" w:lineRule="auto"/>
              <w:rPr>
                <w:rFonts w:asciiTheme="majorHAnsi" w:hAnsiTheme="majorHAnsi" w:cstheme="majorHAnsi"/>
              </w:rPr>
            </w:pPr>
            <w:r w:rsidRPr="007D466F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Комплексная система цифровой защиты детей: передовые разработки и проекты Белгородской области</w:t>
            </w:r>
          </w:p>
        </w:tc>
        <w:tc>
          <w:tcPr>
            <w:tcW w:w="4111" w:type="dxa"/>
          </w:tcPr>
          <w:p w14:paraId="14AB3148" w14:textId="5A204108" w:rsidR="00134F8A" w:rsidRPr="00DA5C27" w:rsidRDefault="007C17C3" w:rsidP="006C1A53">
            <w:pPr>
              <w:spacing w:line="264" w:lineRule="auto"/>
              <w:rPr>
                <w:rFonts w:asciiTheme="majorHAnsi" w:hAnsiTheme="majorHAnsi" w:cstheme="majorHAnsi"/>
              </w:rPr>
            </w:pPr>
            <w:r w:rsidRPr="007C17C3">
              <w:rPr>
                <w:rFonts w:asciiTheme="majorHAnsi" w:hAnsiTheme="majorHAnsi" w:cstheme="majorHAnsi"/>
                <w:b/>
                <w:bCs/>
              </w:rPr>
              <w:t xml:space="preserve">Сергей Четвериков, </w:t>
            </w:r>
            <w:r w:rsidRPr="007C17C3">
              <w:rPr>
                <w:rFonts w:asciiTheme="majorHAnsi" w:hAnsiTheme="majorHAnsi" w:cstheme="majorHAnsi"/>
                <w:bCs/>
              </w:rPr>
              <w:t xml:space="preserve">заместитель Губернатора Белгородской </w:t>
            </w:r>
            <w:r w:rsidR="000F474A" w:rsidRPr="007C17C3">
              <w:rPr>
                <w:rFonts w:asciiTheme="majorHAnsi" w:hAnsiTheme="majorHAnsi" w:cstheme="majorHAnsi"/>
                <w:bCs/>
              </w:rPr>
              <w:t>области -</w:t>
            </w:r>
            <w:r w:rsidRPr="007C17C3">
              <w:rPr>
                <w:rFonts w:asciiTheme="majorHAnsi" w:hAnsiTheme="majorHAnsi" w:cstheme="majorHAnsi"/>
                <w:bCs/>
              </w:rPr>
              <w:t xml:space="preserve"> министр цифрового развития Белгородской области</w:t>
            </w:r>
          </w:p>
        </w:tc>
        <w:tc>
          <w:tcPr>
            <w:tcW w:w="2120" w:type="dxa"/>
          </w:tcPr>
          <w:p w14:paraId="068E5161" w14:textId="32F36E45" w:rsidR="00134F8A" w:rsidRPr="00DA5C27" w:rsidRDefault="00134F8A" w:rsidP="006C1A53">
            <w:pPr>
              <w:spacing w:line="264" w:lineRule="auto"/>
              <w:jc w:val="center"/>
              <w:rPr>
                <w:rFonts w:asciiTheme="majorHAnsi" w:hAnsiTheme="majorHAnsi" w:cstheme="majorHAnsi"/>
              </w:rPr>
            </w:pPr>
            <w:r w:rsidRPr="00DA5C27">
              <w:rPr>
                <w:rFonts w:asciiTheme="majorHAnsi" w:hAnsiTheme="majorHAnsi" w:cstheme="majorHAnsi"/>
              </w:rPr>
              <w:t>9.</w:t>
            </w:r>
            <w:r w:rsidR="007D466F">
              <w:rPr>
                <w:rFonts w:asciiTheme="majorHAnsi" w:hAnsiTheme="majorHAnsi" w:cstheme="majorHAnsi"/>
              </w:rPr>
              <w:t>30</w:t>
            </w:r>
            <w:r w:rsidRPr="00DA5C27">
              <w:rPr>
                <w:rFonts w:asciiTheme="majorHAnsi" w:hAnsiTheme="majorHAnsi" w:cstheme="majorHAnsi"/>
              </w:rPr>
              <w:t xml:space="preserve"> – </w:t>
            </w:r>
            <w:r w:rsidR="007D466F">
              <w:rPr>
                <w:rFonts w:asciiTheme="majorHAnsi" w:hAnsiTheme="majorHAnsi" w:cstheme="majorHAnsi"/>
              </w:rPr>
              <w:t>10</w:t>
            </w:r>
            <w:r w:rsidRPr="00DA5C27">
              <w:rPr>
                <w:rFonts w:asciiTheme="majorHAnsi" w:hAnsiTheme="majorHAnsi" w:cstheme="majorHAnsi"/>
              </w:rPr>
              <w:t>.</w:t>
            </w:r>
            <w:r w:rsidR="007D466F">
              <w:rPr>
                <w:rFonts w:asciiTheme="majorHAnsi" w:hAnsiTheme="majorHAnsi" w:cstheme="majorHAnsi"/>
              </w:rPr>
              <w:t>00</w:t>
            </w:r>
          </w:p>
        </w:tc>
      </w:tr>
      <w:tr w:rsidR="007E3A75" w:rsidRPr="00DA5C27" w14:paraId="25D57156" w14:textId="77777777" w:rsidTr="00DA5C27">
        <w:tc>
          <w:tcPr>
            <w:tcW w:w="3114" w:type="dxa"/>
          </w:tcPr>
          <w:p w14:paraId="4AF4FB56" w14:textId="08A01D53" w:rsidR="007E3A75" w:rsidRPr="00DA5C27" w:rsidRDefault="007E3A75" w:rsidP="006C1A53">
            <w:pPr>
              <w:spacing w:line="264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Уточняется</w:t>
            </w:r>
          </w:p>
        </w:tc>
        <w:tc>
          <w:tcPr>
            <w:tcW w:w="4111" w:type="dxa"/>
          </w:tcPr>
          <w:p w14:paraId="335AEF87" w14:textId="2AD30487" w:rsidR="007E3A75" w:rsidRDefault="00EB6D32" w:rsidP="006C1A53">
            <w:pPr>
              <w:spacing w:line="264" w:lineRule="auto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Максим</w:t>
            </w:r>
            <w:r w:rsidR="007E3A75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="007E3A75">
              <w:rPr>
                <w:rFonts w:asciiTheme="majorHAnsi" w:hAnsiTheme="majorHAnsi" w:cstheme="majorHAnsi"/>
                <w:b/>
                <w:bCs/>
              </w:rPr>
              <w:t>Соников</w:t>
            </w:r>
            <w:proofErr w:type="spellEnd"/>
            <w:r w:rsidR="007E3A75">
              <w:rPr>
                <w:rFonts w:asciiTheme="majorHAnsi" w:hAnsiTheme="majorHAnsi" w:cstheme="majorHAnsi"/>
                <w:b/>
                <w:bCs/>
              </w:rPr>
              <w:t xml:space="preserve">, </w:t>
            </w:r>
            <w:r w:rsidR="007E3A75" w:rsidRPr="007E3A75">
              <w:rPr>
                <w:rFonts w:asciiTheme="majorHAnsi" w:hAnsiTheme="majorHAnsi" w:cstheme="majorHAnsi"/>
              </w:rPr>
              <w:t>министр цифрового развития, информационных технологий и связи Рязанской области</w:t>
            </w:r>
            <w:r w:rsidR="006701DF">
              <w:rPr>
                <w:rFonts w:asciiTheme="majorHAnsi" w:hAnsiTheme="majorHAnsi" w:cstheme="majorHAnsi"/>
              </w:rPr>
              <w:t xml:space="preserve"> (на согласовании)</w:t>
            </w:r>
          </w:p>
        </w:tc>
        <w:tc>
          <w:tcPr>
            <w:tcW w:w="2120" w:type="dxa"/>
          </w:tcPr>
          <w:p w14:paraId="42A3ED5A" w14:textId="7E60BDD4" w:rsidR="007E3A75" w:rsidRPr="00DA5C27" w:rsidRDefault="007D466F" w:rsidP="006C1A53">
            <w:pPr>
              <w:spacing w:line="264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10.00</w:t>
            </w:r>
            <w:r w:rsidR="007E3A75">
              <w:rPr>
                <w:rFonts w:asciiTheme="majorHAnsi" w:hAnsiTheme="majorHAnsi" w:cstheme="majorHAnsi"/>
              </w:rPr>
              <w:t xml:space="preserve"> – 10.</w:t>
            </w:r>
            <w:r>
              <w:rPr>
                <w:rFonts w:asciiTheme="majorHAnsi" w:hAnsiTheme="majorHAnsi" w:cstheme="majorHAnsi"/>
              </w:rPr>
              <w:t>3</w:t>
            </w:r>
            <w:r w:rsidR="007E3A75">
              <w:rPr>
                <w:rFonts w:asciiTheme="majorHAnsi" w:hAnsiTheme="majorHAnsi" w:cstheme="majorHAnsi"/>
              </w:rPr>
              <w:t>0</w:t>
            </w:r>
          </w:p>
        </w:tc>
      </w:tr>
      <w:tr w:rsidR="00906DED" w:rsidRPr="00DA5C27" w14:paraId="3205B683" w14:textId="77777777" w:rsidTr="007060AE">
        <w:tc>
          <w:tcPr>
            <w:tcW w:w="9345" w:type="dxa"/>
            <w:gridSpan w:val="3"/>
          </w:tcPr>
          <w:p w14:paraId="5A1D52FE" w14:textId="1809CFEF" w:rsidR="00906DED" w:rsidRPr="009E5B53" w:rsidRDefault="00906DED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i/>
                <w:iCs/>
              </w:rPr>
            </w:pPr>
            <w:r w:rsidRPr="009E5B53">
              <w:rPr>
                <w:rFonts w:asciiTheme="majorHAnsi" w:hAnsiTheme="majorHAnsi" w:cstheme="majorHAnsi"/>
                <w:i/>
                <w:iCs/>
              </w:rPr>
              <w:t>Перерыв 10.30 – 11.00</w:t>
            </w:r>
          </w:p>
        </w:tc>
      </w:tr>
      <w:tr w:rsidR="007D466F" w:rsidRPr="00DA5C27" w14:paraId="35C62C8F" w14:textId="77777777" w:rsidTr="00DA5C27">
        <w:tc>
          <w:tcPr>
            <w:tcW w:w="3114" w:type="dxa"/>
          </w:tcPr>
          <w:p w14:paraId="5C05C9F5" w14:textId="5E7EE444" w:rsidR="007D466F" w:rsidRPr="00DA5C27" w:rsidRDefault="007D466F" w:rsidP="007D466F">
            <w:pPr>
              <w:spacing w:line="264" w:lineRule="auto"/>
              <w:rPr>
                <w:rFonts w:asciiTheme="majorHAnsi" w:hAnsiTheme="majorHAnsi" w:cstheme="majorHAnsi"/>
              </w:rPr>
            </w:pPr>
            <w:r w:rsidRPr="00DA5C27">
              <w:rPr>
                <w:rFonts w:asciiTheme="majorHAnsi" w:hAnsiTheme="majorHAnsi" w:cstheme="majorHAnsi"/>
              </w:rPr>
              <w:t>Уточняется</w:t>
            </w:r>
          </w:p>
        </w:tc>
        <w:tc>
          <w:tcPr>
            <w:tcW w:w="4111" w:type="dxa"/>
          </w:tcPr>
          <w:p w14:paraId="6521AC65" w14:textId="4507E5F6" w:rsidR="007D466F" w:rsidRPr="00DA5C27" w:rsidRDefault="007D466F" w:rsidP="007D466F">
            <w:pPr>
              <w:spacing w:line="264" w:lineRule="auto"/>
              <w:rPr>
                <w:rFonts w:asciiTheme="majorHAnsi" w:hAnsiTheme="majorHAnsi" w:cstheme="majorHAnsi"/>
                <w:b/>
                <w:bCs/>
              </w:rPr>
            </w:pPr>
            <w:r w:rsidRPr="00DA5C27">
              <w:rPr>
                <w:rFonts w:asciiTheme="majorHAnsi" w:hAnsiTheme="majorHAnsi" w:cstheme="majorHAnsi"/>
                <w:b/>
                <w:bCs/>
              </w:rPr>
              <w:t xml:space="preserve">Станислав Корниенко, </w:t>
            </w:r>
            <w:r w:rsidRPr="00DA5C27">
              <w:rPr>
                <w:rFonts w:asciiTheme="majorHAnsi" w:hAnsiTheme="majorHAnsi" w:cstheme="majorHAnsi"/>
              </w:rPr>
              <w:t xml:space="preserve">министр цифрового развития </w:t>
            </w:r>
            <w:r>
              <w:rPr>
                <w:rFonts w:asciiTheme="majorHAnsi" w:hAnsiTheme="majorHAnsi" w:cstheme="majorHAnsi"/>
              </w:rPr>
              <w:t xml:space="preserve">и искусственного интеллекта </w:t>
            </w:r>
            <w:r w:rsidRPr="00DA5C27">
              <w:rPr>
                <w:rFonts w:asciiTheme="majorHAnsi" w:hAnsiTheme="majorHAnsi" w:cstheme="majorHAnsi"/>
              </w:rPr>
              <w:t>Липецкой области</w:t>
            </w:r>
          </w:p>
        </w:tc>
        <w:tc>
          <w:tcPr>
            <w:tcW w:w="2120" w:type="dxa"/>
          </w:tcPr>
          <w:p w14:paraId="57DF8A36" w14:textId="6DFAE714" w:rsidR="007D466F" w:rsidRPr="00DA5C27" w:rsidRDefault="007D466F" w:rsidP="007D466F">
            <w:pPr>
              <w:spacing w:line="264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11</w:t>
            </w:r>
            <w:r w:rsidRPr="00DA5C27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>0</w:t>
            </w:r>
            <w:r w:rsidRPr="00DA5C27">
              <w:rPr>
                <w:rFonts w:asciiTheme="majorHAnsi" w:hAnsiTheme="majorHAnsi" w:cstheme="majorHAnsi"/>
              </w:rPr>
              <w:t>0 – 1</w:t>
            </w:r>
            <w:r>
              <w:rPr>
                <w:rFonts w:asciiTheme="majorHAnsi" w:hAnsiTheme="majorHAnsi" w:cstheme="majorHAnsi"/>
              </w:rPr>
              <w:t>1</w:t>
            </w:r>
            <w:r w:rsidRPr="00DA5C27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>3</w:t>
            </w:r>
            <w:r w:rsidRPr="00DA5C27">
              <w:rPr>
                <w:rFonts w:asciiTheme="majorHAnsi" w:hAnsiTheme="majorHAnsi" w:cstheme="majorHAnsi"/>
              </w:rPr>
              <w:t>0</w:t>
            </w:r>
          </w:p>
        </w:tc>
      </w:tr>
      <w:tr w:rsidR="007D466F" w:rsidRPr="00DA5C27" w14:paraId="7702B2F1" w14:textId="77777777" w:rsidTr="00DA5C27">
        <w:tc>
          <w:tcPr>
            <w:tcW w:w="3114" w:type="dxa"/>
          </w:tcPr>
          <w:p w14:paraId="744310C6" w14:textId="427E5622" w:rsidR="007D466F" w:rsidRPr="00DA5C27" w:rsidRDefault="007D466F" w:rsidP="007D466F">
            <w:pPr>
              <w:spacing w:line="264" w:lineRule="auto"/>
              <w:rPr>
                <w:rFonts w:asciiTheme="majorHAnsi" w:hAnsiTheme="majorHAnsi" w:cstheme="majorHAnsi"/>
              </w:rPr>
            </w:pPr>
            <w:r w:rsidRPr="00DA5C27">
              <w:rPr>
                <w:rFonts w:asciiTheme="majorHAnsi" w:hAnsiTheme="majorHAnsi" w:cstheme="majorHAnsi"/>
              </w:rPr>
              <w:t>Деятельность Банка России по противодействию кибермошенничеству</w:t>
            </w:r>
          </w:p>
        </w:tc>
        <w:tc>
          <w:tcPr>
            <w:tcW w:w="4111" w:type="dxa"/>
          </w:tcPr>
          <w:p w14:paraId="4BE78353" w14:textId="0BB4D1F8" w:rsidR="007D466F" w:rsidRPr="00DA5C27" w:rsidRDefault="007D466F" w:rsidP="007D466F">
            <w:pPr>
              <w:spacing w:line="264" w:lineRule="auto"/>
              <w:rPr>
                <w:rFonts w:asciiTheme="majorHAnsi" w:hAnsiTheme="majorHAnsi" w:cstheme="majorHAnsi"/>
              </w:rPr>
            </w:pPr>
            <w:r w:rsidRPr="00DA5C27">
              <w:rPr>
                <w:rFonts w:asciiTheme="majorHAnsi" w:hAnsiTheme="majorHAnsi" w:cstheme="majorHAnsi"/>
                <w:b/>
                <w:bCs/>
              </w:rPr>
              <w:t xml:space="preserve">Дмитрий </w:t>
            </w:r>
            <w:proofErr w:type="spellStart"/>
            <w:r w:rsidRPr="00DA5C27">
              <w:rPr>
                <w:rFonts w:asciiTheme="majorHAnsi" w:hAnsiTheme="majorHAnsi" w:cstheme="majorHAnsi"/>
                <w:b/>
                <w:bCs/>
              </w:rPr>
              <w:t>Чебряков</w:t>
            </w:r>
            <w:proofErr w:type="spellEnd"/>
            <w:r w:rsidRPr="00DA5C27">
              <w:rPr>
                <w:rFonts w:asciiTheme="majorHAnsi" w:hAnsiTheme="majorHAnsi" w:cstheme="majorHAnsi"/>
                <w:b/>
                <w:bCs/>
              </w:rPr>
              <w:t>,</w:t>
            </w:r>
            <w:r w:rsidRPr="00DA5C27">
              <w:rPr>
                <w:rFonts w:asciiTheme="majorHAnsi" w:hAnsiTheme="majorHAnsi" w:cstheme="majorHAnsi"/>
              </w:rPr>
              <w:t xml:space="preserve"> управляющий Отделением Липецк Банка России</w:t>
            </w:r>
          </w:p>
        </w:tc>
        <w:tc>
          <w:tcPr>
            <w:tcW w:w="2120" w:type="dxa"/>
          </w:tcPr>
          <w:p w14:paraId="0BA5E9B0" w14:textId="1C76CF6F" w:rsidR="007D466F" w:rsidRPr="00DA5C27" w:rsidRDefault="007D466F" w:rsidP="007D466F">
            <w:pPr>
              <w:spacing w:line="264" w:lineRule="auto"/>
              <w:jc w:val="center"/>
              <w:rPr>
                <w:rFonts w:asciiTheme="majorHAnsi" w:hAnsiTheme="majorHAnsi" w:cstheme="majorHAnsi"/>
              </w:rPr>
            </w:pPr>
            <w:r w:rsidRPr="00DA5C27">
              <w:rPr>
                <w:rFonts w:asciiTheme="majorHAnsi" w:hAnsiTheme="majorHAnsi" w:cstheme="majorHAnsi"/>
              </w:rPr>
              <w:t>1</w:t>
            </w:r>
            <w:r>
              <w:rPr>
                <w:rFonts w:asciiTheme="majorHAnsi" w:hAnsiTheme="majorHAnsi" w:cstheme="majorHAnsi"/>
              </w:rPr>
              <w:t>1</w:t>
            </w:r>
            <w:r w:rsidRPr="00DA5C27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>3</w:t>
            </w:r>
            <w:r w:rsidRPr="00DA5C27">
              <w:rPr>
                <w:rFonts w:asciiTheme="majorHAnsi" w:hAnsiTheme="majorHAnsi" w:cstheme="majorHAnsi"/>
              </w:rPr>
              <w:t>0 – 1</w:t>
            </w:r>
            <w:r>
              <w:rPr>
                <w:rFonts w:asciiTheme="majorHAnsi" w:hAnsiTheme="majorHAnsi" w:cstheme="majorHAnsi"/>
              </w:rPr>
              <w:t>2</w:t>
            </w:r>
            <w:r w:rsidRPr="00DA5C27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>00</w:t>
            </w:r>
          </w:p>
        </w:tc>
      </w:tr>
      <w:tr w:rsidR="007D466F" w:rsidRPr="00DA5C27" w14:paraId="3FFD6741" w14:textId="77777777" w:rsidTr="00DA5C27">
        <w:tc>
          <w:tcPr>
            <w:tcW w:w="3114" w:type="dxa"/>
          </w:tcPr>
          <w:p w14:paraId="08A127B8" w14:textId="4F4245F9" w:rsidR="007D466F" w:rsidRPr="00DA5C27" w:rsidRDefault="007D466F" w:rsidP="007D466F">
            <w:pPr>
              <w:spacing w:line="264" w:lineRule="auto"/>
              <w:rPr>
                <w:rFonts w:asciiTheme="majorHAnsi" w:hAnsiTheme="majorHAnsi" w:cstheme="majorHAnsi"/>
              </w:rPr>
            </w:pPr>
            <w:r w:rsidRPr="00DA5C27">
              <w:rPr>
                <w:rFonts w:asciiTheme="majorHAnsi" w:hAnsiTheme="majorHAnsi" w:cstheme="majorHAnsi"/>
              </w:rPr>
              <w:t>Экосистемы информационной безопасности: вызовы и тренды</w:t>
            </w:r>
          </w:p>
        </w:tc>
        <w:tc>
          <w:tcPr>
            <w:tcW w:w="4111" w:type="dxa"/>
          </w:tcPr>
          <w:p w14:paraId="0C961930" w14:textId="707DE783" w:rsidR="007D466F" w:rsidRPr="00DA5C27" w:rsidRDefault="007D466F" w:rsidP="007D466F">
            <w:pPr>
              <w:spacing w:line="264" w:lineRule="auto"/>
              <w:rPr>
                <w:rFonts w:asciiTheme="majorHAnsi" w:hAnsiTheme="majorHAnsi" w:cstheme="majorHAnsi"/>
              </w:rPr>
            </w:pPr>
            <w:r w:rsidRPr="00DA5C27">
              <w:rPr>
                <w:rFonts w:asciiTheme="majorHAnsi" w:hAnsiTheme="majorHAnsi" w:cstheme="majorHAnsi"/>
                <w:b/>
                <w:bCs/>
              </w:rPr>
              <w:t>Руслан Дорошенко,</w:t>
            </w:r>
            <w:r w:rsidRPr="00DA5C27">
              <w:rPr>
                <w:rFonts w:asciiTheme="majorHAnsi" w:hAnsiTheme="majorHAnsi" w:cstheme="majorHAnsi"/>
              </w:rPr>
              <w:t xml:space="preserve"> генеральный директор ООО «РСКБ»</w:t>
            </w:r>
          </w:p>
        </w:tc>
        <w:tc>
          <w:tcPr>
            <w:tcW w:w="2120" w:type="dxa"/>
          </w:tcPr>
          <w:p w14:paraId="7551036D" w14:textId="51769BCA" w:rsidR="007D466F" w:rsidRPr="00DA5C27" w:rsidRDefault="007D466F" w:rsidP="007D466F">
            <w:pPr>
              <w:spacing w:line="264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12.30 – 13.00</w:t>
            </w:r>
          </w:p>
        </w:tc>
      </w:tr>
    </w:tbl>
    <w:p w14:paraId="4C3FF701" w14:textId="7FE0FC10" w:rsidR="009E5B53" w:rsidRDefault="009E5B53" w:rsidP="006C1A53">
      <w:pPr>
        <w:spacing w:after="0" w:line="264" w:lineRule="auto"/>
        <w:jc w:val="both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</w:p>
    <w:p w14:paraId="7532ED84" w14:textId="4F686C73" w:rsidR="007704AB" w:rsidRPr="007704AB" w:rsidRDefault="007704AB" w:rsidP="007704AB">
      <w:pPr>
        <w:spacing w:after="0" w:line="264" w:lineRule="auto"/>
        <w:jc w:val="center"/>
        <w:rPr>
          <w:rFonts w:asciiTheme="majorHAnsi" w:hAnsiTheme="majorHAnsi" w:cstheme="majorHAnsi"/>
          <w:sz w:val="23"/>
          <w:szCs w:val="23"/>
        </w:rPr>
      </w:pPr>
      <w:r w:rsidRPr="007704AB">
        <w:rPr>
          <w:rFonts w:asciiTheme="majorHAnsi" w:hAnsiTheme="majorHAnsi" w:cstheme="majorHAnsi"/>
          <w:sz w:val="23"/>
          <w:szCs w:val="23"/>
        </w:rPr>
        <w:t>Перерыв 13.00 – 14.00</w:t>
      </w:r>
    </w:p>
    <w:p w14:paraId="517D9EB3" w14:textId="60F258A7" w:rsidR="00E145EC" w:rsidRPr="006C1A53" w:rsidRDefault="00E145EC" w:rsidP="006C1A53">
      <w:pPr>
        <w:spacing w:after="0" w:line="264" w:lineRule="auto"/>
        <w:jc w:val="both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Трек 1. </w:t>
      </w:r>
      <w:r w:rsidR="00E17906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>Технический</w:t>
      </w:r>
      <w:r w:rsidR="00AF0B58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(Конференц-зал)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543"/>
        <w:gridCol w:w="2687"/>
      </w:tblGrid>
      <w:tr w:rsidR="000F474A" w:rsidRPr="006C1A53" w14:paraId="0FF98353" w14:textId="77777777" w:rsidTr="00654745">
        <w:tc>
          <w:tcPr>
            <w:tcW w:w="9345" w:type="dxa"/>
            <w:gridSpan w:val="3"/>
          </w:tcPr>
          <w:p w14:paraId="119804B6" w14:textId="549ACDF1" w:rsidR="000F474A" w:rsidRPr="007704AB" w:rsidRDefault="000F474A" w:rsidP="000F474A">
            <w:pPr>
              <w:spacing w:line="252" w:lineRule="auto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</w:rPr>
              <w:t xml:space="preserve">Модератор – </w:t>
            </w:r>
            <w:r w:rsidRPr="000F474A">
              <w:rPr>
                <w:rFonts w:asciiTheme="majorHAnsi" w:hAnsiTheme="majorHAnsi" w:cstheme="majorHAnsi"/>
                <w:b/>
                <w:bCs/>
              </w:rPr>
              <w:t>Руслан Дорошенко</w:t>
            </w:r>
            <w:r>
              <w:rPr>
                <w:rFonts w:asciiTheme="majorHAnsi" w:hAnsiTheme="majorHAnsi" w:cstheme="majorHAnsi"/>
              </w:rPr>
              <w:t>, генеральный директор РСКБ</w:t>
            </w:r>
          </w:p>
        </w:tc>
      </w:tr>
      <w:tr w:rsidR="00E145EC" w:rsidRPr="006C1A53" w14:paraId="43CDBF6C" w14:textId="77777777" w:rsidTr="00DA5C27">
        <w:tc>
          <w:tcPr>
            <w:tcW w:w="3115" w:type="dxa"/>
          </w:tcPr>
          <w:p w14:paraId="632FC215" w14:textId="350A2CB7" w:rsidR="00E145EC" w:rsidRPr="006C1A53" w:rsidRDefault="00E145EC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  <w:lang w:val="en-US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Доклад</w:t>
            </w:r>
            <w:r w:rsidRPr="006C1A53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 xml:space="preserve"> 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от</w:t>
            </w:r>
            <w:r w:rsidRPr="006C1A53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 xml:space="preserve"> 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партнера</w:t>
            </w:r>
            <w:r w:rsidRPr="006C1A53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 xml:space="preserve"> (Positive Technologies)</w:t>
            </w:r>
          </w:p>
        </w:tc>
        <w:tc>
          <w:tcPr>
            <w:tcW w:w="3543" w:type="dxa"/>
          </w:tcPr>
          <w:p w14:paraId="3A357E0A" w14:textId="4F7F482B" w:rsidR="00E145EC" w:rsidRPr="006C1A53" w:rsidRDefault="00E145EC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На уточнении</w:t>
            </w:r>
          </w:p>
        </w:tc>
        <w:tc>
          <w:tcPr>
            <w:tcW w:w="2687" w:type="dxa"/>
          </w:tcPr>
          <w:p w14:paraId="31311A61" w14:textId="24F06AFF" w:rsidR="00E145EC" w:rsidRPr="007D466F" w:rsidRDefault="007704AB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  <w:highlight w:val="yellow"/>
              </w:rPr>
            </w:pPr>
            <w:r w:rsidRPr="007704AB">
              <w:rPr>
                <w:rFonts w:asciiTheme="majorHAnsi" w:hAnsiTheme="majorHAnsi" w:cstheme="majorHAnsi"/>
                <w:sz w:val="23"/>
                <w:szCs w:val="23"/>
              </w:rPr>
              <w:t>14.00 – 14.30</w:t>
            </w:r>
          </w:p>
        </w:tc>
      </w:tr>
      <w:tr w:rsidR="00E145EC" w:rsidRPr="006C1A53" w14:paraId="5D072E62" w14:textId="77777777" w:rsidTr="00DA5C27">
        <w:tc>
          <w:tcPr>
            <w:tcW w:w="3115" w:type="dxa"/>
          </w:tcPr>
          <w:p w14:paraId="47357750" w14:textId="1EFFAC53" w:rsidR="00E145EC" w:rsidRPr="006C1A53" w:rsidRDefault="00E145EC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Доклад от партнера (</w:t>
            </w:r>
            <w:r w:rsidR="00DA5C27">
              <w:rPr>
                <w:rFonts w:asciiTheme="majorHAnsi" w:hAnsiTheme="majorHAnsi" w:cstheme="majorHAnsi"/>
                <w:sz w:val="23"/>
                <w:szCs w:val="23"/>
              </w:rPr>
              <w:t>M</w:t>
            </w:r>
            <w:r w:rsidR="00DA5C27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ONT</w:t>
            </w:r>
            <w:r w:rsidR="00081F36" w:rsidRPr="006C1A53">
              <w:rPr>
                <w:rFonts w:asciiTheme="majorHAnsi" w:hAnsiTheme="majorHAnsi" w:cstheme="majorHAnsi"/>
                <w:sz w:val="23"/>
                <w:szCs w:val="23"/>
              </w:rPr>
              <w:t>)</w:t>
            </w:r>
          </w:p>
        </w:tc>
        <w:tc>
          <w:tcPr>
            <w:tcW w:w="3543" w:type="dxa"/>
          </w:tcPr>
          <w:p w14:paraId="692F132C" w14:textId="04BE79DF" w:rsidR="00E145EC" w:rsidRPr="006C1A53" w:rsidRDefault="00081F36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На уточнении</w:t>
            </w:r>
            <w:r w:rsidR="00C2233B"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и согласовании</w:t>
            </w:r>
          </w:p>
        </w:tc>
        <w:tc>
          <w:tcPr>
            <w:tcW w:w="2687" w:type="dxa"/>
          </w:tcPr>
          <w:p w14:paraId="4DFF7A64" w14:textId="0ADE1D49" w:rsidR="00E145EC" w:rsidRPr="007D466F" w:rsidRDefault="007704AB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  <w:highlight w:val="yellow"/>
              </w:rPr>
            </w:pPr>
            <w:r w:rsidRPr="007704AB">
              <w:rPr>
                <w:rFonts w:asciiTheme="majorHAnsi" w:hAnsiTheme="majorHAnsi" w:cstheme="majorHAnsi"/>
                <w:sz w:val="23"/>
                <w:szCs w:val="23"/>
              </w:rPr>
              <w:t>14.30 – 15.00</w:t>
            </w:r>
          </w:p>
        </w:tc>
      </w:tr>
      <w:tr w:rsidR="007D466F" w:rsidRPr="006C1A53" w14:paraId="06BEDB5D" w14:textId="77777777" w:rsidTr="00DA5C27">
        <w:tc>
          <w:tcPr>
            <w:tcW w:w="3115" w:type="dxa"/>
          </w:tcPr>
          <w:p w14:paraId="71AEA06A" w14:textId="53443704" w:rsidR="007D466F" w:rsidRPr="006C1A53" w:rsidRDefault="009E5B53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DA5C27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Риски использования искусственного интеллект</w:t>
            </w:r>
            <w:r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а</w:t>
            </w:r>
          </w:p>
        </w:tc>
        <w:tc>
          <w:tcPr>
            <w:tcW w:w="3543" w:type="dxa"/>
          </w:tcPr>
          <w:p w14:paraId="50150F0C" w14:textId="77777777" w:rsidR="009E5B53" w:rsidRPr="00DA5C27" w:rsidRDefault="009E5B53" w:rsidP="009E5B53">
            <w:pPr>
              <w:spacing w:line="264" w:lineRule="auto"/>
              <w:rPr>
                <w:rFonts w:asciiTheme="majorHAnsi" w:hAnsiTheme="majorHAnsi" w:cstheme="majorHAnsi"/>
                <w:color w:val="000000"/>
                <w:shd w:val="clear" w:color="auto" w:fill="FFFFFF"/>
              </w:rPr>
            </w:pPr>
            <w:r w:rsidRPr="00DA5C27">
              <w:rPr>
                <w:rFonts w:asciiTheme="majorHAnsi" w:hAnsiTheme="majorHAnsi" w:cstheme="majorHAnsi"/>
                <w:b/>
                <w:bCs/>
              </w:rPr>
              <w:t xml:space="preserve">Артур Коробкин, </w:t>
            </w:r>
            <w:r w:rsidRPr="00DA5C27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 xml:space="preserve">руководитель GR-лаборатории </w:t>
            </w:r>
            <w:proofErr w:type="spellStart"/>
            <w:r w:rsidRPr="00DA5C27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Сбера</w:t>
            </w:r>
            <w:proofErr w:type="spellEnd"/>
            <w:r w:rsidRPr="00DA5C27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 xml:space="preserve"> в Липецкой области </w:t>
            </w:r>
          </w:p>
          <w:p w14:paraId="534D0029" w14:textId="77777777" w:rsidR="007D466F" w:rsidRPr="006C1A53" w:rsidRDefault="007D466F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  <w:tc>
          <w:tcPr>
            <w:tcW w:w="2687" w:type="dxa"/>
          </w:tcPr>
          <w:p w14:paraId="4C0C1643" w14:textId="7C96EB0A" w:rsidR="007D466F" w:rsidRPr="007D466F" w:rsidRDefault="007704AB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  <w:highlight w:val="yellow"/>
              </w:rPr>
            </w:pPr>
            <w:r w:rsidRPr="007704AB">
              <w:rPr>
                <w:rFonts w:asciiTheme="majorHAnsi" w:hAnsiTheme="majorHAnsi" w:cstheme="majorHAnsi"/>
                <w:sz w:val="23"/>
                <w:szCs w:val="23"/>
              </w:rPr>
              <w:t>15.00 – 15.</w:t>
            </w:r>
            <w:r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2</w:t>
            </w:r>
            <w:r w:rsidRPr="007704AB">
              <w:rPr>
                <w:rFonts w:asciiTheme="majorHAnsi" w:hAnsiTheme="majorHAnsi" w:cstheme="majorHAnsi"/>
                <w:sz w:val="23"/>
                <w:szCs w:val="23"/>
              </w:rPr>
              <w:t>0</w:t>
            </w:r>
          </w:p>
        </w:tc>
      </w:tr>
      <w:tr w:rsidR="00081F36" w:rsidRPr="006C1A53" w14:paraId="7656C0CE" w14:textId="77777777" w:rsidTr="007D466F">
        <w:tc>
          <w:tcPr>
            <w:tcW w:w="9345" w:type="dxa"/>
            <w:gridSpan w:val="3"/>
            <w:shd w:val="clear" w:color="auto" w:fill="auto"/>
          </w:tcPr>
          <w:p w14:paraId="6215B893" w14:textId="4F63945C" w:rsidR="00081F36" w:rsidRPr="007D466F" w:rsidRDefault="00081F36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i/>
                <w:iCs/>
                <w:sz w:val="23"/>
                <w:szCs w:val="23"/>
                <w:highlight w:val="yellow"/>
              </w:rPr>
            </w:pPr>
            <w:r w:rsidRPr="007D466F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>Перерыв 15.</w:t>
            </w:r>
            <w:r w:rsidR="007704AB">
              <w:rPr>
                <w:rFonts w:asciiTheme="majorHAnsi" w:hAnsiTheme="majorHAnsi" w:cstheme="majorHAnsi"/>
                <w:i/>
                <w:iCs/>
                <w:sz w:val="23"/>
                <w:szCs w:val="23"/>
                <w:lang w:val="en-US"/>
              </w:rPr>
              <w:t>2</w:t>
            </w:r>
            <w:r w:rsidRPr="007D466F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>0 – 1</w:t>
            </w:r>
            <w:r w:rsidR="007704AB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>5</w:t>
            </w:r>
            <w:r w:rsidRPr="007D466F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>.</w:t>
            </w:r>
            <w:r w:rsidR="007704AB">
              <w:rPr>
                <w:rFonts w:asciiTheme="majorHAnsi" w:hAnsiTheme="majorHAnsi" w:cstheme="majorHAnsi"/>
                <w:i/>
                <w:iCs/>
                <w:sz w:val="23"/>
                <w:szCs w:val="23"/>
                <w:lang w:val="en-US"/>
              </w:rPr>
              <w:t>4</w:t>
            </w:r>
            <w:r w:rsidRPr="007D466F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>0</w:t>
            </w:r>
          </w:p>
        </w:tc>
      </w:tr>
      <w:tr w:rsidR="00E145EC" w:rsidRPr="006C1A53" w14:paraId="3D5B3A6E" w14:textId="77777777" w:rsidTr="00DA5C27">
        <w:trPr>
          <w:trHeight w:val="351"/>
        </w:trPr>
        <w:tc>
          <w:tcPr>
            <w:tcW w:w="3115" w:type="dxa"/>
          </w:tcPr>
          <w:p w14:paraId="778B608E" w14:textId="2702EFDB" w:rsidR="00E145EC" w:rsidRPr="00DA23C6" w:rsidRDefault="00281C92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Solar</w:t>
            </w:r>
            <w:r w:rsidRPr="00DA23C6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Dozor</w:t>
            </w:r>
            <w:proofErr w:type="spellEnd"/>
            <w:r w:rsidR="00DA23C6" w:rsidRPr="00DA23C6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</w:p>
        </w:tc>
        <w:tc>
          <w:tcPr>
            <w:tcW w:w="3543" w:type="dxa"/>
          </w:tcPr>
          <w:p w14:paraId="39042A90" w14:textId="2D76FB09" w:rsidR="00E145EC" w:rsidRPr="00DA23C6" w:rsidRDefault="00281C92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281C92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Дмитрий Медведев</w:t>
            </w:r>
            <w:r w:rsidR="00DA23C6">
              <w:rPr>
                <w:rFonts w:asciiTheme="majorHAnsi" w:hAnsiTheme="majorHAnsi" w:cstheme="majorHAnsi"/>
                <w:sz w:val="23"/>
                <w:szCs w:val="23"/>
              </w:rPr>
              <w:t>, менеджер по развитию партнерской сети в ЦФО</w:t>
            </w:r>
            <w:r w:rsidR="000F474A" w:rsidRPr="000F474A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proofErr w:type="spellStart"/>
            <w:r w:rsidR="000F474A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Axoft</w:t>
            </w:r>
            <w:proofErr w:type="spellEnd"/>
            <w:r w:rsidR="00DA23C6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</w:p>
        </w:tc>
        <w:tc>
          <w:tcPr>
            <w:tcW w:w="2687" w:type="dxa"/>
          </w:tcPr>
          <w:p w14:paraId="6FE19D44" w14:textId="291A3081" w:rsidR="00E145EC" w:rsidRPr="007704AB" w:rsidRDefault="007704AB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7704AB">
              <w:rPr>
                <w:rFonts w:asciiTheme="majorHAnsi" w:hAnsiTheme="majorHAnsi" w:cstheme="majorHAnsi"/>
                <w:sz w:val="23"/>
                <w:szCs w:val="23"/>
              </w:rPr>
              <w:t>15.</w:t>
            </w:r>
            <w:r w:rsidRPr="007704AB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40</w:t>
            </w:r>
            <w:r w:rsidRPr="007704AB">
              <w:rPr>
                <w:rFonts w:asciiTheme="majorHAnsi" w:hAnsiTheme="majorHAnsi" w:cstheme="majorHAnsi"/>
                <w:sz w:val="23"/>
                <w:szCs w:val="23"/>
              </w:rPr>
              <w:t xml:space="preserve"> – 16.</w:t>
            </w:r>
            <w:r w:rsidRPr="007704AB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1</w:t>
            </w:r>
            <w:r w:rsidRPr="007704AB">
              <w:rPr>
                <w:rFonts w:asciiTheme="majorHAnsi" w:hAnsiTheme="majorHAnsi" w:cstheme="majorHAnsi"/>
                <w:sz w:val="23"/>
                <w:szCs w:val="23"/>
              </w:rPr>
              <w:t>0</w:t>
            </w:r>
          </w:p>
        </w:tc>
      </w:tr>
      <w:tr w:rsidR="00E145EC" w:rsidRPr="006C1A53" w14:paraId="121F30D6" w14:textId="77777777" w:rsidTr="00DA5C27">
        <w:tc>
          <w:tcPr>
            <w:tcW w:w="3115" w:type="dxa"/>
          </w:tcPr>
          <w:p w14:paraId="6FDD6A32" w14:textId="3CAAEEF3" w:rsidR="00E145EC" w:rsidRPr="004E717F" w:rsidRDefault="004E717F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="Calibri" w:hAnsi="Calibri" w:cs="Calibri"/>
                <w:color w:val="1A1A1A"/>
                <w:shd w:val="clear" w:color="auto" w:fill="FFFFFF"/>
              </w:rPr>
              <w:t>Стратегия безопасности с экосистемой </w:t>
            </w:r>
            <w:proofErr w:type="spellStart"/>
            <w:r>
              <w:rPr>
                <w:rFonts w:ascii="Calibri" w:hAnsi="Calibri" w:cs="Calibri"/>
                <w:color w:val="1A1A1A"/>
                <w:shd w:val="clear" w:color="auto" w:fill="FFFFFF"/>
              </w:rPr>
              <w:t>UserGate</w:t>
            </w:r>
            <w:proofErr w:type="spellEnd"/>
            <w:r>
              <w:rPr>
                <w:rFonts w:ascii="Calibri" w:hAnsi="Calibri" w:cs="Calibri"/>
                <w:color w:val="1A1A1A"/>
                <w:shd w:val="clear" w:color="auto" w:fill="FFFFFF"/>
              </w:rPr>
              <w:t xml:space="preserve"> SUMMA</w:t>
            </w:r>
          </w:p>
        </w:tc>
        <w:tc>
          <w:tcPr>
            <w:tcW w:w="3543" w:type="dxa"/>
          </w:tcPr>
          <w:p w14:paraId="1C3FF102" w14:textId="23A91BFE" w:rsidR="00E145EC" w:rsidRPr="007704AB" w:rsidRDefault="00DA23C6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DA23C6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Александр Костюков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, территориальный аккаунт </w:t>
            </w:r>
            <w:r w:rsidR="007704AB">
              <w:rPr>
                <w:rFonts w:asciiTheme="majorHAnsi" w:hAnsiTheme="majorHAnsi" w:cstheme="majorHAnsi"/>
                <w:sz w:val="23"/>
                <w:szCs w:val="23"/>
              </w:rPr>
              <w:t>–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менеджер</w:t>
            </w:r>
            <w:r w:rsidR="007704AB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proofErr w:type="spellStart"/>
            <w:r w:rsidR="007704AB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UserGate</w:t>
            </w:r>
            <w:proofErr w:type="spellEnd"/>
          </w:p>
        </w:tc>
        <w:tc>
          <w:tcPr>
            <w:tcW w:w="2687" w:type="dxa"/>
          </w:tcPr>
          <w:p w14:paraId="5C0DA27B" w14:textId="0424864C" w:rsidR="00E145EC" w:rsidRPr="007704AB" w:rsidRDefault="007704AB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7704AB">
              <w:rPr>
                <w:rFonts w:asciiTheme="majorHAnsi" w:hAnsiTheme="majorHAnsi" w:cstheme="majorHAnsi"/>
                <w:sz w:val="23"/>
                <w:szCs w:val="23"/>
              </w:rPr>
              <w:t>16.</w:t>
            </w:r>
            <w:r w:rsidRPr="007704AB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1</w:t>
            </w:r>
            <w:r w:rsidRPr="007704AB">
              <w:rPr>
                <w:rFonts w:asciiTheme="majorHAnsi" w:hAnsiTheme="majorHAnsi" w:cstheme="majorHAnsi"/>
                <w:sz w:val="23"/>
                <w:szCs w:val="23"/>
              </w:rPr>
              <w:t>0 – 16.</w:t>
            </w:r>
            <w:r w:rsidRPr="007704AB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4</w:t>
            </w:r>
            <w:r w:rsidRPr="007704AB">
              <w:rPr>
                <w:rFonts w:asciiTheme="majorHAnsi" w:hAnsiTheme="majorHAnsi" w:cstheme="majorHAnsi"/>
                <w:sz w:val="23"/>
                <w:szCs w:val="23"/>
              </w:rPr>
              <w:t>0</w:t>
            </w:r>
          </w:p>
        </w:tc>
      </w:tr>
      <w:tr w:rsidR="00E145EC" w:rsidRPr="006C1A53" w14:paraId="08641794" w14:textId="77777777" w:rsidTr="00DA5C27">
        <w:tc>
          <w:tcPr>
            <w:tcW w:w="3115" w:type="dxa"/>
          </w:tcPr>
          <w:p w14:paraId="51A147A6" w14:textId="2F43D00C" w:rsidR="00E145EC" w:rsidRPr="00DA5C27" w:rsidRDefault="00DA5C27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  <w:highlight w:val="yellow"/>
              </w:rPr>
            </w:pPr>
            <w:r w:rsidRPr="00DA5C27">
              <w:rPr>
                <w:rFonts w:asciiTheme="majorHAnsi" w:hAnsiTheme="majorHAnsi" w:cstheme="majorHAnsi"/>
                <w:color w:val="000000" w:themeColor="text1"/>
                <w:sz w:val="23"/>
                <w:szCs w:val="23"/>
              </w:rPr>
              <w:t>Утечки данных в эпоху ИИ: риски корпоративного использования облачных сервисов и локальные пути</w:t>
            </w:r>
            <w:r w:rsidRPr="00DA5C27">
              <w:rPr>
                <w:rFonts w:ascii="Helvetica Neue" w:hAnsi="Helvetica Neue" w:cs="Helvetica Neue"/>
                <w:color w:val="000000" w:themeColor="text1"/>
                <w:sz w:val="23"/>
                <w:szCs w:val="23"/>
              </w:rPr>
              <w:t xml:space="preserve"> </w:t>
            </w:r>
            <w:r w:rsidRPr="00DA5C27">
              <w:rPr>
                <w:rFonts w:ascii="Helvetica Neue" w:hAnsi="Helvetica Neue" w:cs="Helvetica Neue"/>
                <w:color w:val="FFFFFF"/>
                <w:sz w:val="23"/>
                <w:szCs w:val="23"/>
              </w:rPr>
              <w:t>решения</w:t>
            </w:r>
          </w:p>
        </w:tc>
        <w:tc>
          <w:tcPr>
            <w:tcW w:w="3543" w:type="dxa"/>
          </w:tcPr>
          <w:p w14:paraId="33469734" w14:textId="54CAE7B2" w:rsidR="00DA5C27" w:rsidRPr="00DA5C27" w:rsidRDefault="00DA5C27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DA5C27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Валерий Хорошилов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, директор</w:t>
            </w:r>
            <w:r w:rsidR="007704AB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3"/>
                <w:szCs w:val="23"/>
              </w:rPr>
              <w:t>Кибервойс</w:t>
            </w:r>
            <w:proofErr w:type="spellEnd"/>
          </w:p>
        </w:tc>
        <w:tc>
          <w:tcPr>
            <w:tcW w:w="2687" w:type="dxa"/>
          </w:tcPr>
          <w:p w14:paraId="36236EF2" w14:textId="75186C61" w:rsidR="00E145EC" w:rsidRPr="007704AB" w:rsidRDefault="007704AB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  <w:lang w:val="en-US"/>
              </w:rPr>
            </w:pPr>
            <w:r w:rsidRPr="007704AB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16.40 – 17.00</w:t>
            </w:r>
          </w:p>
        </w:tc>
      </w:tr>
    </w:tbl>
    <w:p w14:paraId="658AD68A" w14:textId="1BEBFA86" w:rsidR="00E145EC" w:rsidRPr="006C1A53" w:rsidRDefault="00081F36" w:rsidP="006C1A53">
      <w:pPr>
        <w:spacing w:after="0" w:line="252" w:lineRule="auto"/>
        <w:jc w:val="both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Трек 2. </w:t>
      </w:r>
      <w:r w:rsidR="00677325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>Кибербезопасность и финансовая культура</w:t>
      </w:r>
      <w:r w:rsidR="00AF0B58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(1 этаж)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543"/>
        <w:gridCol w:w="2687"/>
      </w:tblGrid>
      <w:tr w:rsidR="000F474A" w:rsidRPr="006C1A53" w14:paraId="5744E50D" w14:textId="77777777" w:rsidTr="00FA645A">
        <w:tc>
          <w:tcPr>
            <w:tcW w:w="9345" w:type="dxa"/>
            <w:gridSpan w:val="3"/>
          </w:tcPr>
          <w:p w14:paraId="33BF91B0" w14:textId="60E5AD91" w:rsidR="000F474A" w:rsidRDefault="000F474A" w:rsidP="000F474A">
            <w:pPr>
              <w:spacing w:line="252" w:lineRule="auto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Модератор – </w:t>
            </w:r>
            <w:r w:rsidRPr="000F474A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Жанна Корнева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, директор по развитию бизнеса РСКБ</w:t>
            </w:r>
          </w:p>
        </w:tc>
      </w:tr>
      <w:tr w:rsidR="00081F36" w:rsidRPr="006C1A53" w14:paraId="2732676E" w14:textId="77777777" w:rsidTr="00DA5C27">
        <w:tc>
          <w:tcPr>
            <w:tcW w:w="3115" w:type="dxa"/>
          </w:tcPr>
          <w:p w14:paraId="04AAA0F9" w14:textId="7533BC52" w:rsidR="00081F36" w:rsidRPr="006C1A53" w:rsidRDefault="00281C92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Уточняется</w:t>
            </w:r>
          </w:p>
        </w:tc>
        <w:tc>
          <w:tcPr>
            <w:tcW w:w="3543" w:type="dxa"/>
          </w:tcPr>
          <w:p w14:paraId="20EE1B18" w14:textId="17976A1C" w:rsidR="00081F36" w:rsidRPr="006C1A53" w:rsidRDefault="00281C92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281C92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Екатерина Лебедева,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эксперт НИФИ Минфина России</w:t>
            </w:r>
          </w:p>
        </w:tc>
        <w:tc>
          <w:tcPr>
            <w:tcW w:w="2687" w:type="dxa"/>
          </w:tcPr>
          <w:p w14:paraId="699228C1" w14:textId="1A6C9AFA" w:rsidR="00081F36" w:rsidRPr="006C1A53" w:rsidRDefault="00281C92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14.00 – 14.</w:t>
            </w:r>
            <w:r w:rsidR="000F474A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2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0</w:t>
            </w:r>
          </w:p>
        </w:tc>
      </w:tr>
      <w:tr w:rsidR="009E5B53" w:rsidRPr="006C1A53" w14:paraId="7A872989" w14:textId="77777777" w:rsidTr="00DA5C27">
        <w:tc>
          <w:tcPr>
            <w:tcW w:w="3115" w:type="dxa"/>
          </w:tcPr>
          <w:p w14:paraId="1AFF6F74" w14:textId="5EAF48FB" w:rsidR="009E5B53" w:rsidRDefault="009E5B53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Реализация программы формирования финансовой культуры в Липецкой области</w:t>
            </w:r>
          </w:p>
        </w:tc>
        <w:tc>
          <w:tcPr>
            <w:tcW w:w="3543" w:type="dxa"/>
          </w:tcPr>
          <w:p w14:paraId="54636AF0" w14:textId="024839C5" w:rsidR="009E5B53" w:rsidRPr="000F474A" w:rsidRDefault="000F474A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Ольга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Щёкотова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,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руководитель РЦФГ Липецкой области</w:t>
            </w:r>
          </w:p>
        </w:tc>
        <w:tc>
          <w:tcPr>
            <w:tcW w:w="2687" w:type="dxa"/>
          </w:tcPr>
          <w:p w14:paraId="050A6311" w14:textId="27A84619" w:rsidR="009E5B53" w:rsidRPr="000F474A" w:rsidRDefault="000F474A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  <w:lang w:val="en-US"/>
              </w:rPr>
            </w:pPr>
            <w:r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14.20 – 14.40</w:t>
            </w:r>
          </w:p>
        </w:tc>
      </w:tr>
      <w:tr w:rsidR="00281647" w:rsidRPr="006C1A53" w14:paraId="63D5311B" w14:textId="77777777" w:rsidTr="00DA5C27">
        <w:tc>
          <w:tcPr>
            <w:tcW w:w="3115" w:type="dxa"/>
          </w:tcPr>
          <w:p w14:paraId="30B57EC6" w14:textId="1012CE5C" w:rsidR="00281647" w:rsidRPr="006C1A53" w:rsidRDefault="00DA5C27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Информационная безопасность и финансовые системы</w:t>
            </w:r>
          </w:p>
        </w:tc>
        <w:tc>
          <w:tcPr>
            <w:tcW w:w="3543" w:type="dxa"/>
          </w:tcPr>
          <w:p w14:paraId="3DCD427A" w14:textId="6D4F2386" w:rsidR="00281647" w:rsidRPr="00DA5C27" w:rsidRDefault="00DA5C27" w:rsidP="006C1A53">
            <w:pPr>
              <w:spacing w:line="252" w:lineRule="auto"/>
              <w:jc w:val="both"/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</w:pPr>
            <w:r w:rsidRPr="00DA5C27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Никита Шмуклер</w:t>
            </w:r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, </w:t>
            </w:r>
            <w:r w:rsidRPr="00DA5C27">
              <w:rPr>
                <w:rFonts w:asciiTheme="majorHAnsi" w:hAnsiTheme="majorHAnsi" w:cstheme="majorHAnsi"/>
                <w:sz w:val="23"/>
                <w:szCs w:val="23"/>
              </w:rPr>
              <w:t>за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меститель министра финансов Липецкой области</w:t>
            </w:r>
          </w:p>
        </w:tc>
        <w:tc>
          <w:tcPr>
            <w:tcW w:w="2687" w:type="dxa"/>
          </w:tcPr>
          <w:p w14:paraId="067C2647" w14:textId="7AD753FA" w:rsidR="00281647" w:rsidRPr="006C1A53" w:rsidRDefault="00281647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14.</w:t>
            </w:r>
            <w:r w:rsidR="000F474A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4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0 – 15.00</w:t>
            </w:r>
          </w:p>
        </w:tc>
      </w:tr>
      <w:tr w:rsidR="00281C92" w:rsidRPr="006C1A53" w14:paraId="43E1285C" w14:textId="77777777" w:rsidTr="00DA5C27">
        <w:tc>
          <w:tcPr>
            <w:tcW w:w="3115" w:type="dxa"/>
          </w:tcPr>
          <w:p w14:paraId="53B6AF57" w14:textId="51D6A617" w:rsidR="00281C92" w:rsidRPr="006C1A53" w:rsidRDefault="00281C92" w:rsidP="00281C92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Кибератаки на основе социальной инженерии. Что важно знать?</w:t>
            </w:r>
          </w:p>
        </w:tc>
        <w:tc>
          <w:tcPr>
            <w:tcW w:w="3543" w:type="dxa"/>
          </w:tcPr>
          <w:p w14:paraId="22718848" w14:textId="32AE91BB" w:rsidR="00281C92" w:rsidRPr="006C1A53" w:rsidRDefault="00281C92" w:rsidP="00281C92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Михаил Шахнюк,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главный консультант отдела информационной безопасности Правительства Липецкой области</w:t>
            </w:r>
          </w:p>
        </w:tc>
        <w:tc>
          <w:tcPr>
            <w:tcW w:w="2687" w:type="dxa"/>
          </w:tcPr>
          <w:p w14:paraId="7885E64E" w14:textId="0471CCDE" w:rsidR="00281C92" w:rsidRPr="006C1A53" w:rsidRDefault="00281C92" w:rsidP="00281C92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</w:t>
            </w:r>
            <w:r w:rsidR="000F474A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5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.00 – 1</w:t>
            </w:r>
            <w:r w:rsidR="000F474A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5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.30</w:t>
            </w:r>
          </w:p>
        </w:tc>
      </w:tr>
      <w:tr w:rsidR="00281C92" w:rsidRPr="006C1A53" w14:paraId="288971CB" w14:textId="77777777" w:rsidTr="00345AB5">
        <w:tc>
          <w:tcPr>
            <w:tcW w:w="9345" w:type="dxa"/>
            <w:gridSpan w:val="3"/>
          </w:tcPr>
          <w:p w14:paraId="41991362" w14:textId="15155936" w:rsidR="00281C92" w:rsidRPr="006C1A53" w:rsidRDefault="00281C92" w:rsidP="00281C92">
            <w:pPr>
              <w:spacing w:line="252" w:lineRule="auto"/>
              <w:jc w:val="center"/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>Перерыв 15.30 – 15.50</w:t>
            </w:r>
          </w:p>
        </w:tc>
      </w:tr>
      <w:tr w:rsidR="00281C92" w:rsidRPr="006C1A53" w14:paraId="4E149A57" w14:textId="77777777" w:rsidTr="00DA5C27">
        <w:tc>
          <w:tcPr>
            <w:tcW w:w="3115" w:type="dxa"/>
          </w:tcPr>
          <w:p w14:paraId="45BB188C" w14:textId="6F14BC36" w:rsidR="00281C92" w:rsidRPr="006C1A53" w:rsidRDefault="009E5B53" w:rsidP="00281C92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</w:rPr>
              <w:t>Искусственный интеллект и информационная безопасность</w:t>
            </w:r>
          </w:p>
        </w:tc>
        <w:tc>
          <w:tcPr>
            <w:tcW w:w="3543" w:type="dxa"/>
          </w:tcPr>
          <w:p w14:paraId="35A997DD" w14:textId="01FEB484" w:rsidR="00281C92" w:rsidRPr="006C1A53" w:rsidRDefault="009E5B53" w:rsidP="00281C92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Кирилл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Двуреченский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, </w:t>
            </w:r>
            <w:r w:rsidRPr="007E3A75">
              <w:rPr>
                <w:rFonts w:asciiTheme="majorHAnsi" w:hAnsiTheme="majorHAnsi" w:cstheme="majorHAnsi"/>
              </w:rPr>
              <w:t>эксперт ИИ</w:t>
            </w:r>
          </w:p>
        </w:tc>
        <w:tc>
          <w:tcPr>
            <w:tcW w:w="2687" w:type="dxa"/>
          </w:tcPr>
          <w:p w14:paraId="4633D8E5" w14:textId="3B7AF334" w:rsidR="00281C92" w:rsidRPr="000F474A" w:rsidRDefault="000F474A" w:rsidP="00281C92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  <w:lang w:val="en-US"/>
              </w:rPr>
            </w:pPr>
            <w:r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15.30 – 16.00</w:t>
            </w:r>
          </w:p>
        </w:tc>
      </w:tr>
      <w:tr w:rsidR="009E5B53" w:rsidRPr="006C1A53" w14:paraId="0AF52E58" w14:textId="77777777" w:rsidTr="00DA5C27">
        <w:tc>
          <w:tcPr>
            <w:tcW w:w="3115" w:type="dxa"/>
          </w:tcPr>
          <w:p w14:paraId="2FD62C29" w14:textId="191F2CA4" w:rsidR="009E5B53" w:rsidRPr="006C1A53" w:rsidRDefault="009E5B53" w:rsidP="009E5B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Новые правила обработки персональных данных</w:t>
            </w:r>
          </w:p>
        </w:tc>
        <w:tc>
          <w:tcPr>
            <w:tcW w:w="3543" w:type="dxa"/>
          </w:tcPr>
          <w:p w14:paraId="5C004E11" w14:textId="77777777" w:rsidR="009E5B53" w:rsidRPr="00281C92" w:rsidRDefault="009E5B53" w:rsidP="009E5B53">
            <w:pPr>
              <w:spacing w:line="252" w:lineRule="auto"/>
              <w:jc w:val="both"/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Ксения Емельянова,</w:t>
            </w:r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 </w:t>
            </w:r>
          </w:p>
          <w:p w14:paraId="4668F976" w14:textId="0A29D332" w:rsidR="009E5B53" w:rsidRPr="007704AB" w:rsidRDefault="007704AB" w:rsidP="009E5B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юрист, руководитель Бюро по защите прав предпринимателей и инвесторов ЛРО «Опора России» </w:t>
            </w:r>
          </w:p>
        </w:tc>
        <w:tc>
          <w:tcPr>
            <w:tcW w:w="2687" w:type="dxa"/>
          </w:tcPr>
          <w:p w14:paraId="4436F22B" w14:textId="05C21E67" w:rsidR="009E5B53" w:rsidRPr="006C1A53" w:rsidRDefault="009E5B53" w:rsidP="009E5B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</w:t>
            </w:r>
            <w:r w:rsidR="000F474A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6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.</w:t>
            </w:r>
            <w:r w:rsidR="000F474A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0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0 – 16.</w:t>
            </w:r>
            <w:r w:rsidR="000F474A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3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0</w:t>
            </w:r>
          </w:p>
        </w:tc>
      </w:tr>
    </w:tbl>
    <w:p w14:paraId="57D25892" w14:textId="77777777" w:rsidR="000F474A" w:rsidRDefault="000F474A" w:rsidP="006C1A53">
      <w:pPr>
        <w:spacing w:after="0" w:line="252" w:lineRule="auto"/>
        <w:jc w:val="both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</w:p>
    <w:p w14:paraId="07AF3196" w14:textId="77777777" w:rsidR="000F474A" w:rsidRDefault="000F474A" w:rsidP="006C1A53">
      <w:pPr>
        <w:spacing w:after="0" w:line="252" w:lineRule="auto"/>
        <w:jc w:val="both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</w:p>
    <w:p w14:paraId="685B810B" w14:textId="1432A5CC" w:rsidR="00281647" w:rsidRPr="006C1A53" w:rsidRDefault="00281647" w:rsidP="006C1A53">
      <w:pPr>
        <w:spacing w:after="0" w:line="252" w:lineRule="auto"/>
        <w:jc w:val="both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Обучающий трек. </w:t>
      </w:r>
      <w:r w:rsidR="00E17906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>Кибербезопасность в здравоо</w:t>
      </w:r>
      <w:r w:rsidR="00677325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>хранении</w:t>
      </w:r>
      <w:r w:rsidR="00AF0B58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(</w:t>
      </w:r>
      <w:r w:rsidR="00B062B9">
        <w:rPr>
          <w:rFonts w:asciiTheme="majorHAnsi" w:hAnsiTheme="majorHAnsi" w:cstheme="majorHAnsi"/>
          <w:b/>
          <w:bCs/>
          <w:i/>
          <w:iCs/>
          <w:sz w:val="23"/>
          <w:szCs w:val="23"/>
        </w:rPr>
        <w:t>3</w:t>
      </w:r>
      <w:r w:rsidR="00AF0B58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этаж, переговорная)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F474A" w:rsidRPr="006C1A53" w14:paraId="12AC9548" w14:textId="77777777" w:rsidTr="00030F84">
        <w:tc>
          <w:tcPr>
            <w:tcW w:w="9345" w:type="dxa"/>
            <w:gridSpan w:val="3"/>
          </w:tcPr>
          <w:p w14:paraId="73B8C6B9" w14:textId="359A4DE7" w:rsidR="000F474A" w:rsidRPr="006C1A53" w:rsidRDefault="000F474A" w:rsidP="000F474A">
            <w:pPr>
              <w:spacing w:line="252" w:lineRule="auto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Модератор – </w:t>
            </w:r>
            <w:r w:rsidRPr="000F474A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Екатерина Банникова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, директор МИАЦ</w:t>
            </w:r>
          </w:p>
        </w:tc>
      </w:tr>
      <w:tr w:rsidR="00AF0B58" w:rsidRPr="006C1A53" w14:paraId="14A1E548" w14:textId="77777777" w:rsidTr="00BE7EEF">
        <w:tc>
          <w:tcPr>
            <w:tcW w:w="3115" w:type="dxa"/>
          </w:tcPr>
          <w:p w14:paraId="071C2764" w14:textId="76EE9D69" w:rsidR="00AF0B58" w:rsidRPr="006C1A53" w:rsidRDefault="00AF0B58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Информационная безопасность в системе здравоохранения Липецкой области</w:t>
            </w:r>
          </w:p>
        </w:tc>
        <w:tc>
          <w:tcPr>
            <w:tcW w:w="3115" w:type="dxa"/>
          </w:tcPr>
          <w:p w14:paraId="5E1FE3F2" w14:textId="7A7BDD99" w:rsidR="00AF0B58" w:rsidRPr="006C1A53" w:rsidRDefault="00AF0B58" w:rsidP="00DA5C27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Екатерина Банникова, 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директор ГКОУТ «МИАЦ»</w:t>
            </w:r>
            <w:r w:rsidR="00E17906"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</w:p>
        </w:tc>
        <w:tc>
          <w:tcPr>
            <w:tcW w:w="3115" w:type="dxa"/>
          </w:tcPr>
          <w:p w14:paraId="087892BC" w14:textId="77777777" w:rsidR="00AF0B58" w:rsidRPr="006C1A53" w:rsidRDefault="00AF0B58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14.00 – 14.30</w:t>
            </w:r>
          </w:p>
        </w:tc>
      </w:tr>
      <w:tr w:rsidR="00AF0B58" w:rsidRPr="006C1A53" w14:paraId="3BA05936" w14:textId="77777777" w:rsidTr="00BE7EEF">
        <w:tc>
          <w:tcPr>
            <w:tcW w:w="3115" w:type="dxa"/>
          </w:tcPr>
          <w:p w14:paraId="21E5AA5D" w14:textId="4E77954D" w:rsidR="00AF0B58" w:rsidRPr="006C1A53" w:rsidRDefault="00AF0B58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Проблемы и </w:t>
            </w:r>
            <w:r w:rsidR="00677325" w:rsidRPr="006C1A53">
              <w:rPr>
                <w:rFonts w:asciiTheme="majorHAnsi" w:hAnsiTheme="majorHAnsi" w:cstheme="majorHAnsi"/>
                <w:sz w:val="23"/>
                <w:szCs w:val="23"/>
              </w:rPr>
              <w:t>решения надежного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функционирования систем защиты информации в здравоох</w:t>
            </w:r>
            <w:r w:rsidR="00677325" w:rsidRPr="006C1A53">
              <w:rPr>
                <w:rFonts w:asciiTheme="majorHAnsi" w:hAnsiTheme="majorHAnsi" w:cstheme="majorHAnsi"/>
                <w:sz w:val="23"/>
                <w:szCs w:val="23"/>
              </w:rPr>
              <w:t>ранении</w:t>
            </w:r>
          </w:p>
        </w:tc>
        <w:tc>
          <w:tcPr>
            <w:tcW w:w="3115" w:type="dxa"/>
          </w:tcPr>
          <w:p w14:paraId="5792B5AC" w14:textId="77777777" w:rsidR="00AF0B58" w:rsidRPr="006C1A53" w:rsidRDefault="00AF0B58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Александр Прокофьев, 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заместитель генерального директора ООО «РСКБ» </w:t>
            </w:r>
          </w:p>
          <w:p w14:paraId="02C575E6" w14:textId="3B19B371" w:rsidR="00AF0B58" w:rsidRPr="006C1A53" w:rsidRDefault="00AF0B58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  <w:tc>
          <w:tcPr>
            <w:tcW w:w="3115" w:type="dxa"/>
          </w:tcPr>
          <w:p w14:paraId="6C48B04D" w14:textId="11139AC0" w:rsidR="00AF0B58" w:rsidRPr="006C1A53" w:rsidRDefault="00AF0B58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14.30 – 15.</w:t>
            </w:r>
            <w:r w:rsidR="00677325" w:rsidRPr="006C1A53">
              <w:rPr>
                <w:rFonts w:asciiTheme="majorHAnsi" w:hAnsiTheme="majorHAnsi" w:cstheme="majorHAnsi"/>
                <w:sz w:val="23"/>
                <w:szCs w:val="23"/>
              </w:rPr>
              <w:t>20</w:t>
            </w:r>
          </w:p>
        </w:tc>
      </w:tr>
      <w:tr w:rsidR="00677325" w:rsidRPr="006C1A53" w14:paraId="7803DFF5" w14:textId="77777777" w:rsidTr="00DE7CEC">
        <w:tc>
          <w:tcPr>
            <w:tcW w:w="9345" w:type="dxa"/>
            <w:gridSpan w:val="3"/>
          </w:tcPr>
          <w:p w14:paraId="6FFA7FC0" w14:textId="15C6CE7C" w:rsidR="00677325" w:rsidRPr="006C1A53" w:rsidRDefault="00677325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>Перерыв 15.20 – 15.40</w:t>
            </w:r>
          </w:p>
        </w:tc>
      </w:tr>
      <w:tr w:rsidR="00677325" w:rsidRPr="006C1A53" w14:paraId="655B641C" w14:textId="77777777" w:rsidTr="00BE7EEF">
        <w:tc>
          <w:tcPr>
            <w:tcW w:w="3115" w:type="dxa"/>
          </w:tcPr>
          <w:p w14:paraId="118B31EE" w14:textId="326A962C" w:rsidR="00677325" w:rsidRPr="006C1A53" w:rsidRDefault="00677325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Персональные данные в здравоохранении</w:t>
            </w:r>
          </w:p>
        </w:tc>
        <w:tc>
          <w:tcPr>
            <w:tcW w:w="3115" w:type="dxa"/>
          </w:tcPr>
          <w:p w14:paraId="24072B9D" w14:textId="38439F29" w:rsidR="00677325" w:rsidRPr="006C1A53" w:rsidRDefault="00677325" w:rsidP="006C1A53">
            <w:pPr>
              <w:spacing w:line="252" w:lineRule="auto"/>
              <w:jc w:val="both"/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Ксения Емельянова, </w:t>
            </w:r>
            <w:r w:rsidR="007704AB" w:rsidRPr="007704AB">
              <w:rPr>
                <w:rFonts w:asciiTheme="majorHAnsi" w:hAnsiTheme="majorHAnsi" w:cstheme="majorHAnsi"/>
                <w:sz w:val="23"/>
                <w:szCs w:val="23"/>
              </w:rPr>
              <w:t>юрист</w:t>
            </w:r>
            <w:r w:rsidR="007704AB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 </w:t>
            </w:r>
            <w:r w:rsidR="007704AB">
              <w:rPr>
                <w:rFonts w:asciiTheme="majorHAnsi" w:hAnsiTheme="majorHAnsi" w:cstheme="majorHAnsi"/>
                <w:sz w:val="23"/>
                <w:szCs w:val="23"/>
              </w:rPr>
              <w:t>руководитель Бюро по защите прав предпринимателей и инвесторов ЛРО «Опора России»</w:t>
            </w:r>
          </w:p>
          <w:p w14:paraId="4220E9B2" w14:textId="0197CC0E" w:rsidR="00677325" w:rsidRPr="006C1A53" w:rsidRDefault="00677325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  <w:tc>
          <w:tcPr>
            <w:tcW w:w="3115" w:type="dxa"/>
          </w:tcPr>
          <w:p w14:paraId="03B22C55" w14:textId="3E686960" w:rsidR="00677325" w:rsidRPr="006C1A53" w:rsidRDefault="00677325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15.20 – 16.00</w:t>
            </w:r>
          </w:p>
        </w:tc>
      </w:tr>
      <w:tr w:rsidR="00677325" w:rsidRPr="006C1A53" w14:paraId="49734C58" w14:textId="77777777" w:rsidTr="00BE7EEF">
        <w:tc>
          <w:tcPr>
            <w:tcW w:w="3115" w:type="dxa"/>
          </w:tcPr>
          <w:p w14:paraId="65D3FB25" w14:textId="08F9F512" w:rsidR="00677325" w:rsidRPr="006C1A53" w:rsidRDefault="00677325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Технические решения</w:t>
            </w:r>
            <w:r w:rsidR="00186BF7"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ИБ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в системе здравоохранения</w:t>
            </w:r>
          </w:p>
        </w:tc>
        <w:tc>
          <w:tcPr>
            <w:tcW w:w="3115" w:type="dxa"/>
          </w:tcPr>
          <w:p w14:paraId="1056B746" w14:textId="26FFFE1F" w:rsidR="00677325" w:rsidRPr="000F474A" w:rsidRDefault="00281C92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7704AB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Дмитрий Медведев,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r w:rsidR="007704AB">
              <w:rPr>
                <w:rFonts w:asciiTheme="majorHAnsi" w:hAnsiTheme="majorHAnsi" w:cstheme="majorHAnsi"/>
                <w:sz w:val="23"/>
                <w:szCs w:val="23"/>
              </w:rPr>
              <w:t>менеджер по развитию партнерской сети в ЦФО</w:t>
            </w:r>
            <w:r w:rsidR="000F474A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  <w:proofErr w:type="spellStart"/>
            <w:r w:rsidR="000F474A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Axoft</w:t>
            </w:r>
            <w:proofErr w:type="spellEnd"/>
          </w:p>
        </w:tc>
        <w:tc>
          <w:tcPr>
            <w:tcW w:w="3115" w:type="dxa"/>
          </w:tcPr>
          <w:p w14:paraId="69C1C36E" w14:textId="2E77A2BA" w:rsidR="00677325" w:rsidRPr="006C1A53" w:rsidRDefault="00677325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16.00 – 1</w:t>
            </w:r>
            <w:r w:rsidR="00281C92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6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.</w:t>
            </w:r>
            <w:r w:rsidR="00281C92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3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0</w:t>
            </w:r>
          </w:p>
        </w:tc>
      </w:tr>
      <w:tr w:rsidR="00281C92" w:rsidRPr="006C1A53" w14:paraId="2396B578" w14:textId="77777777" w:rsidTr="00BE7EEF">
        <w:tc>
          <w:tcPr>
            <w:tcW w:w="3115" w:type="dxa"/>
          </w:tcPr>
          <w:p w14:paraId="12B6DA1C" w14:textId="074FADE0" w:rsidR="00281C92" w:rsidRPr="00281C92" w:rsidRDefault="00281C92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Уточняется</w:t>
            </w:r>
          </w:p>
        </w:tc>
        <w:tc>
          <w:tcPr>
            <w:tcW w:w="3115" w:type="dxa"/>
          </w:tcPr>
          <w:p w14:paraId="0BDA273C" w14:textId="6AA01A4E" w:rsidR="00281C92" w:rsidRDefault="00281C92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Уточняется</w:t>
            </w:r>
          </w:p>
        </w:tc>
        <w:tc>
          <w:tcPr>
            <w:tcW w:w="3115" w:type="dxa"/>
          </w:tcPr>
          <w:p w14:paraId="4B1FF214" w14:textId="693981BC" w:rsidR="00281C92" w:rsidRPr="006C1A53" w:rsidRDefault="00281C92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16.30 – 17.00</w:t>
            </w:r>
          </w:p>
        </w:tc>
      </w:tr>
    </w:tbl>
    <w:p w14:paraId="2C5C72E4" w14:textId="71B070EA" w:rsidR="00081F36" w:rsidRPr="006C1A53" w:rsidRDefault="00081F36" w:rsidP="006C1A53">
      <w:pPr>
        <w:spacing w:after="0" w:line="264" w:lineRule="auto"/>
        <w:jc w:val="both"/>
        <w:rPr>
          <w:rFonts w:asciiTheme="majorHAnsi" w:hAnsiTheme="majorHAnsi" w:cstheme="majorHAnsi"/>
          <w:b/>
          <w:bCs/>
          <w:sz w:val="23"/>
          <w:szCs w:val="23"/>
        </w:rPr>
      </w:pPr>
    </w:p>
    <w:sectPr w:rsidR="00081F36" w:rsidRPr="006C1A53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35FEC" w14:textId="77777777" w:rsidR="000B5AF1" w:rsidRDefault="000B5AF1" w:rsidP="00134F8A">
      <w:pPr>
        <w:spacing w:after="0" w:line="240" w:lineRule="auto"/>
      </w:pPr>
      <w:r>
        <w:separator/>
      </w:r>
    </w:p>
  </w:endnote>
  <w:endnote w:type="continuationSeparator" w:id="0">
    <w:p w14:paraId="04F22BCC" w14:textId="77777777" w:rsidR="000B5AF1" w:rsidRDefault="000B5AF1" w:rsidP="00134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ter">
    <w:altName w:val="DejaVu Sans"/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DE421" w14:textId="77777777" w:rsidR="000B5AF1" w:rsidRDefault="000B5AF1" w:rsidP="00134F8A">
      <w:pPr>
        <w:spacing w:after="0" w:line="240" w:lineRule="auto"/>
      </w:pPr>
      <w:r>
        <w:separator/>
      </w:r>
    </w:p>
  </w:footnote>
  <w:footnote w:type="continuationSeparator" w:id="0">
    <w:p w14:paraId="53FCA968" w14:textId="77777777" w:rsidR="000B5AF1" w:rsidRDefault="000B5AF1" w:rsidP="00134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B4FE1" w14:textId="29DB9840" w:rsidR="00C53BB6" w:rsidRDefault="00906DED" w:rsidP="00C53BB6">
    <w:pPr>
      <w:pStyle w:val="a8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1D363D9" wp14:editId="7F054983">
          <wp:simplePos x="0" y="0"/>
          <wp:positionH relativeFrom="column">
            <wp:posOffset>5217337</wp:posOffset>
          </wp:positionH>
          <wp:positionV relativeFrom="paragraph">
            <wp:posOffset>74132</wp:posOffset>
          </wp:positionV>
          <wp:extent cx="877570" cy="182880"/>
          <wp:effectExtent l="0" t="0" r="0" b="7620"/>
          <wp:wrapTight wrapText="bothSides">
            <wp:wrapPolygon edited="0">
              <wp:start x="0" y="0"/>
              <wp:lineTo x="0" y="20250"/>
              <wp:lineTo x="21100" y="20250"/>
              <wp:lineTo x="21100" y="0"/>
              <wp:lineTo x="0" y="0"/>
            </wp:wrapPolygon>
          </wp:wrapTight>
          <wp:docPr id="6" name="Рисунок 6" descr="логотип UserG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логотип UserG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77E90DE" wp14:editId="5B1674CF">
          <wp:simplePos x="0" y="0"/>
          <wp:positionH relativeFrom="column">
            <wp:posOffset>3481070</wp:posOffset>
          </wp:positionH>
          <wp:positionV relativeFrom="paragraph">
            <wp:posOffset>10308</wp:posOffset>
          </wp:positionV>
          <wp:extent cx="467715" cy="394246"/>
          <wp:effectExtent l="0" t="0" r="254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715" cy="3942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6DED">
      <w:rPr>
        <w:noProof/>
      </w:rPr>
      <w:drawing>
        <wp:anchor distT="0" distB="0" distL="114300" distR="114300" simplePos="0" relativeHeight="251669504" behindDoc="0" locked="0" layoutInCell="1" allowOverlap="1" wp14:anchorId="31F5C0EE" wp14:editId="0CC24E13">
          <wp:simplePos x="0" y="0"/>
          <wp:positionH relativeFrom="column">
            <wp:posOffset>4150360</wp:posOffset>
          </wp:positionH>
          <wp:positionV relativeFrom="paragraph">
            <wp:posOffset>-80010</wp:posOffset>
          </wp:positionV>
          <wp:extent cx="917575" cy="516255"/>
          <wp:effectExtent l="0" t="0" r="0" b="0"/>
          <wp:wrapThrough wrapText="bothSides">
            <wp:wrapPolygon edited="0">
              <wp:start x="2691" y="4251"/>
              <wp:lineTo x="0" y="10627"/>
              <wp:lineTo x="2392" y="15941"/>
              <wp:lineTo x="2691" y="17004"/>
              <wp:lineTo x="3887" y="17004"/>
              <wp:lineTo x="21226" y="14347"/>
              <wp:lineTo x="21226" y="11159"/>
              <wp:lineTo x="14350" y="7439"/>
              <wp:lineTo x="3887" y="4251"/>
              <wp:lineTo x="2691" y="4251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575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5A10">
      <w:rPr>
        <w:noProof/>
      </w:rPr>
      <w:drawing>
        <wp:anchor distT="0" distB="0" distL="114300" distR="114300" simplePos="0" relativeHeight="251665408" behindDoc="0" locked="0" layoutInCell="1" allowOverlap="1" wp14:anchorId="639E40F5" wp14:editId="7D0D7A92">
          <wp:simplePos x="0" y="0"/>
          <wp:positionH relativeFrom="column">
            <wp:posOffset>1386190</wp:posOffset>
          </wp:positionH>
          <wp:positionV relativeFrom="paragraph">
            <wp:posOffset>67635</wp:posOffset>
          </wp:positionV>
          <wp:extent cx="764540" cy="243840"/>
          <wp:effectExtent l="0" t="0" r="0" b="381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3229" b="-14"/>
                  <a:stretch/>
                </pic:blipFill>
                <pic:spPr bwMode="auto">
                  <a:xfrm>
                    <a:off x="0" y="0"/>
                    <a:ext cx="76454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174" w:rsidRPr="00C53BB6">
      <w:rPr>
        <w:noProof/>
      </w:rPr>
      <w:drawing>
        <wp:anchor distT="0" distB="0" distL="114300" distR="114300" simplePos="0" relativeHeight="251661312" behindDoc="1" locked="0" layoutInCell="1" allowOverlap="1" wp14:anchorId="0A8DFA99" wp14:editId="72D0E4A2">
          <wp:simplePos x="0" y="0"/>
          <wp:positionH relativeFrom="column">
            <wp:posOffset>157480</wp:posOffset>
          </wp:positionH>
          <wp:positionV relativeFrom="paragraph">
            <wp:posOffset>-172085</wp:posOffset>
          </wp:positionV>
          <wp:extent cx="1438275" cy="808355"/>
          <wp:effectExtent l="0" t="0" r="0" b="0"/>
          <wp:wrapTight wrapText="bothSides">
            <wp:wrapPolygon edited="0">
              <wp:start x="9727" y="6617"/>
              <wp:lineTo x="4291" y="8145"/>
              <wp:lineTo x="4291" y="12726"/>
              <wp:lineTo x="13732" y="14253"/>
              <wp:lineTo x="15163" y="14253"/>
              <wp:lineTo x="17452" y="12217"/>
              <wp:lineTo x="16879" y="10690"/>
              <wp:lineTo x="12016" y="6617"/>
              <wp:lineTo x="9727" y="6617"/>
            </wp:wrapPolygon>
          </wp:wrapTight>
          <wp:docPr id="13" name="Рисунок 12">
            <a:extLst xmlns:a="http://schemas.openxmlformats.org/drawingml/2006/main">
              <a:ext uri="{FF2B5EF4-FFF2-40B4-BE49-F238E27FC236}">
                <a16:creationId xmlns:a16="http://schemas.microsoft.com/office/drawing/2014/main" id="{43C45B82-F4B9-4D58-9FA6-058AE76D7D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12">
                    <a:extLst>
                      <a:ext uri="{FF2B5EF4-FFF2-40B4-BE49-F238E27FC236}">
                        <a16:creationId xmlns:a16="http://schemas.microsoft.com/office/drawing/2014/main" id="{43C45B82-F4B9-4D58-9FA6-058AE76D7D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80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174">
      <w:rPr>
        <w:noProof/>
      </w:rPr>
      <w:drawing>
        <wp:anchor distT="0" distB="0" distL="114300" distR="114300" simplePos="0" relativeHeight="251663360" behindDoc="0" locked="0" layoutInCell="1" allowOverlap="1" wp14:anchorId="061B4BE5" wp14:editId="58B67D33">
          <wp:simplePos x="0" y="0"/>
          <wp:positionH relativeFrom="column">
            <wp:posOffset>2286238</wp:posOffset>
          </wp:positionH>
          <wp:positionV relativeFrom="paragraph">
            <wp:posOffset>-213995</wp:posOffset>
          </wp:positionV>
          <wp:extent cx="1085850" cy="767697"/>
          <wp:effectExtent l="0" t="0" r="0" b="444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767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A10" w:rsidRPr="00622425">
      <w:rPr>
        <w:noProof/>
      </w:rPr>
      <w:drawing>
        <wp:anchor distT="0" distB="0" distL="114300" distR="114300" simplePos="0" relativeHeight="251659264" behindDoc="1" locked="0" layoutInCell="1" allowOverlap="1" wp14:anchorId="208B09EA" wp14:editId="433ECFE2">
          <wp:simplePos x="0" y="0"/>
          <wp:positionH relativeFrom="column">
            <wp:posOffset>-800100</wp:posOffset>
          </wp:positionH>
          <wp:positionV relativeFrom="paragraph">
            <wp:posOffset>57785</wp:posOffset>
          </wp:positionV>
          <wp:extent cx="1191260" cy="339090"/>
          <wp:effectExtent l="0" t="0" r="2540" b="3810"/>
          <wp:wrapTight wrapText="bothSides">
            <wp:wrapPolygon edited="0">
              <wp:start x="1382" y="0"/>
              <wp:lineTo x="0" y="6472"/>
              <wp:lineTo x="0" y="21034"/>
              <wp:lineTo x="21416" y="21034"/>
              <wp:lineTo x="21416" y="14562"/>
              <wp:lineTo x="15198" y="12944"/>
              <wp:lineTo x="15429" y="9708"/>
              <wp:lineTo x="14507" y="5663"/>
              <wp:lineTo x="11284" y="0"/>
              <wp:lineTo x="1382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E23070" w14:textId="4FE1898D" w:rsidR="00365A10" w:rsidRPr="00365A10" w:rsidRDefault="00365A10" w:rsidP="00365A10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344C53"/>
    <w:multiLevelType w:val="hybridMultilevel"/>
    <w:tmpl w:val="D004D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268"/>
    <w:rsid w:val="00010CC1"/>
    <w:rsid w:val="00035A6E"/>
    <w:rsid w:val="00077572"/>
    <w:rsid w:val="00081F36"/>
    <w:rsid w:val="00084F82"/>
    <w:rsid w:val="000B5720"/>
    <w:rsid w:val="000B5AF1"/>
    <w:rsid w:val="000E0FE9"/>
    <w:rsid w:val="000F474A"/>
    <w:rsid w:val="000F51A1"/>
    <w:rsid w:val="00134F8A"/>
    <w:rsid w:val="0014021A"/>
    <w:rsid w:val="00186BF7"/>
    <w:rsid w:val="00192BBC"/>
    <w:rsid w:val="001E5ECF"/>
    <w:rsid w:val="002148AF"/>
    <w:rsid w:val="00226CAE"/>
    <w:rsid w:val="00241F48"/>
    <w:rsid w:val="00267E0E"/>
    <w:rsid w:val="00281647"/>
    <w:rsid w:val="00281C92"/>
    <w:rsid w:val="00352C4D"/>
    <w:rsid w:val="00365A10"/>
    <w:rsid w:val="004962E4"/>
    <w:rsid w:val="004A4174"/>
    <w:rsid w:val="004C7332"/>
    <w:rsid w:val="004E717F"/>
    <w:rsid w:val="00511E1D"/>
    <w:rsid w:val="005139AD"/>
    <w:rsid w:val="00551C01"/>
    <w:rsid w:val="00571A51"/>
    <w:rsid w:val="00575B60"/>
    <w:rsid w:val="0060691F"/>
    <w:rsid w:val="00620636"/>
    <w:rsid w:val="00623890"/>
    <w:rsid w:val="006701DF"/>
    <w:rsid w:val="00677325"/>
    <w:rsid w:val="006B1D1E"/>
    <w:rsid w:val="006C1A53"/>
    <w:rsid w:val="007230AF"/>
    <w:rsid w:val="00751ADD"/>
    <w:rsid w:val="00766CED"/>
    <w:rsid w:val="00767DED"/>
    <w:rsid w:val="007704AB"/>
    <w:rsid w:val="0079570A"/>
    <w:rsid w:val="007A6BCD"/>
    <w:rsid w:val="007A75DB"/>
    <w:rsid w:val="007C17C3"/>
    <w:rsid w:val="007D466F"/>
    <w:rsid w:val="007E3A75"/>
    <w:rsid w:val="00820279"/>
    <w:rsid w:val="00866F14"/>
    <w:rsid w:val="008B28DC"/>
    <w:rsid w:val="008C0879"/>
    <w:rsid w:val="008D453E"/>
    <w:rsid w:val="00906DED"/>
    <w:rsid w:val="00977AE6"/>
    <w:rsid w:val="00992A81"/>
    <w:rsid w:val="009E5B53"/>
    <w:rsid w:val="00A639A5"/>
    <w:rsid w:val="00A7479C"/>
    <w:rsid w:val="00A90357"/>
    <w:rsid w:val="00AB187A"/>
    <w:rsid w:val="00AD47D4"/>
    <w:rsid w:val="00AE5582"/>
    <w:rsid w:val="00AE7EF4"/>
    <w:rsid w:val="00AF0B58"/>
    <w:rsid w:val="00B062B9"/>
    <w:rsid w:val="00B1705D"/>
    <w:rsid w:val="00B56513"/>
    <w:rsid w:val="00B761F3"/>
    <w:rsid w:val="00B8493F"/>
    <w:rsid w:val="00BA420A"/>
    <w:rsid w:val="00BE7268"/>
    <w:rsid w:val="00C2233B"/>
    <w:rsid w:val="00C53BB6"/>
    <w:rsid w:val="00CD7A6D"/>
    <w:rsid w:val="00CE5D7F"/>
    <w:rsid w:val="00D157D1"/>
    <w:rsid w:val="00D46451"/>
    <w:rsid w:val="00D61DC3"/>
    <w:rsid w:val="00DA23C6"/>
    <w:rsid w:val="00DA5C27"/>
    <w:rsid w:val="00DC4D65"/>
    <w:rsid w:val="00DF4D08"/>
    <w:rsid w:val="00E111E6"/>
    <w:rsid w:val="00E145EC"/>
    <w:rsid w:val="00E17906"/>
    <w:rsid w:val="00E24A52"/>
    <w:rsid w:val="00E31657"/>
    <w:rsid w:val="00E53F41"/>
    <w:rsid w:val="00E55FF5"/>
    <w:rsid w:val="00E86C9D"/>
    <w:rsid w:val="00EA39C5"/>
    <w:rsid w:val="00EB6D32"/>
    <w:rsid w:val="00EC3E87"/>
    <w:rsid w:val="00ED1748"/>
    <w:rsid w:val="00F679E6"/>
    <w:rsid w:val="00F7051C"/>
    <w:rsid w:val="00F92AC0"/>
    <w:rsid w:val="00FA7691"/>
    <w:rsid w:val="00FB13F3"/>
    <w:rsid w:val="00FB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0AA054"/>
  <w15:chartTrackingRefBased/>
  <w15:docId w15:val="{4C343AAA-1EB0-46B4-ADC7-4B70EE1B3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4F8A"/>
  </w:style>
  <w:style w:type="paragraph" w:styleId="a5">
    <w:name w:val="footer"/>
    <w:basedOn w:val="a"/>
    <w:link w:val="a6"/>
    <w:uiPriority w:val="99"/>
    <w:unhideWhenUsed/>
    <w:rsid w:val="00134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4F8A"/>
  </w:style>
  <w:style w:type="table" w:styleId="a7">
    <w:name w:val="Table Grid"/>
    <w:basedOn w:val="a1"/>
    <w:uiPriority w:val="39"/>
    <w:rsid w:val="00134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C53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0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2025-08-28T10:32:00Z</cp:lastPrinted>
  <dcterms:created xsi:type="dcterms:W3CDTF">2025-09-15T08:31:00Z</dcterms:created>
  <dcterms:modified xsi:type="dcterms:W3CDTF">2025-09-15T10:50:00Z</dcterms:modified>
</cp:coreProperties>
</file>